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31" w:rsidRPr="00312631" w:rsidRDefault="00312631" w:rsidP="00312631">
      <w:pPr>
        <w:shd w:val="clear" w:color="auto" w:fill="FFFFFF"/>
        <w:spacing w:after="0" w:line="285" w:lineRule="atLeast"/>
        <w:jc w:val="both"/>
        <w:rPr>
          <w:rFonts w:ascii="Arial" w:eastAsia="Times New Roman" w:hAnsi="Arial" w:cs="Arial"/>
          <w:sz w:val="21"/>
          <w:szCs w:val="21"/>
          <w:lang w:eastAsia="tr-TR"/>
        </w:rPr>
      </w:pPr>
      <w:r w:rsidRPr="00312631">
        <w:rPr>
          <w:rFonts w:ascii="Arial" w:eastAsia="Times New Roman" w:hAnsi="Arial" w:cs="Arial"/>
          <w:sz w:val="21"/>
          <w:szCs w:val="21"/>
          <w:lang w:eastAsia="tr-TR"/>
        </w:rPr>
        <w:t>Ülkemizin ilk imzalayan ve Parlamentosunda çekincesiz olarak onaylayarak taraf olduğu, 1 Ağustos 2014’te yürürlüğe giren </w:t>
      </w:r>
      <w:r w:rsidRPr="00312631">
        <w:rPr>
          <w:rFonts w:ascii="Arial" w:eastAsia="Times New Roman" w:hAnsi="Arial" w:cs="Arial"/>
          <w:b/>
          <w:bCs/>
          <w:sz w:val="21"/>
          <w:szCs w:val="21"/>
          <w:lang w:eastAsia="tr-TR"/>
        </w:rPr>
        <w:t>Kadınlara Yönelik Şiddet ve Aile İçi Şiddetin Önlenmesi ve Bunlarla Mücadeleye İlişkin Avrupa Konseyi Sözleşmesi (İstanbul Sözleşmesi</w:t>
      </w:r>
      <w:r w:rsidRPr="00312631">
        <w:rPr>
          <w:rFonts w:ascii="Arial" w:eastAsia="Times New Roman" w:hAnsi="Arial" w:cs="Arial"/>
          <w:sz w:val="21"/>
          <w:szCs w:val="21"/>
          <w:lang w:eastAsia="tr-TR"/>
        </w:rPr>
        <w:t>) konusunda temel bir bilgilendirmede bulunmak,</w:t>
      </w:r>
    </w:p>
    <w:p w:rsidR="00312631" w:rsidRPr="00312631" w:rsidRDefault="00312631" w:rsidP="00312631">
      <w:pPr>
        <w:shd w:val="clear" w:color="auto" w:fill="FFFFFF"/>
        <w:spacing w:after="0" w:line="285" w:lineRule="atLeast"/>
        <w:jc w:val="both"/>
        <w:rPr>
          <w:rFonts w:ascii="Arial" w:eastAsia="Times New Roman" w:hAnsi="Arial" w:cs="Arial"/>
          <w:sz w:val="21"/>
          <w:szCs w:val="21"/>
          <w:lang w:eastAsia="tr-TR"/>
        </w:rPr>
      </w:pPr>
      <w:r w:rsidRPr="00312631">
        <w:rPr>
          <w:rFonts w:ascii="Arial" w:eastAsia="Times New Roman" w:hAnsi="Arial" w:cs="Arial"/>
          <w:sz w:val="21"/>
          <w:szCs w:val="21"/>
          <w:lang w:eastAsia="tr-TR"/>
        </w:rPr>
        <w:t>Sözleşmeye ilişkin yükümlülüklerimizi değerlendirmek ve söz konusu yükümlülüklerin yerine getirilmesi için gereken işbirliği ortamını tesis etmek amacıyla 20 Ağustos 2014 tarihinde Bakanlığımızda bir bilgilendirme toplantısı gerçekleştirilmiştir.</w:t>
      </w:r>
      <w:r w:rsidRPr="00312631">
        <w:rPr>
          <w:rFonts w:ascii="Arial" w:eastAsia="Times New Roman" w:hAnsi="Arial" w:cs="Arial"/>
          <w:sz w:val="21"/>
          <w:szCs w:val="21"/>
          <w:lang w:eastAsia="tr-TR"/>
        </w:rPr>
        <w:br/>
      </w:r>
      <w:proofErr w:type="gramStart"/>
      <w:r w:rsidRPr="00312631">
        <w:rPr>
          <w:rFonts w:ascii="Arial" w:eastAsia="Times New Roman" w:hAnsi="Arial" w:cs="Arial"/>
          <w:sz w:val="21"/>
          <w:szCs w:val="21"/>
          <w:lang w:eastAsia="tr-TR"/>
        </w:rPr>
        <w:t xml:space="preserve">Müsteşarımız Sayın Nesrin AFŞAR </w:t>
      </w:r>
      <w:proofErr w:type="spellStart"/>
      <w:r w:rsidRPr="00312631">
        <w:rPr>
          <w:rFonts w:ascii="Arial" w:eastAsia="Times New Roman" w:hAnsi="Arial" w:cs="Arial"/>
          <w:sz w:val="21"/>
          <w:szCs w:val="21"/>
          <w:lang w:eastAsia="tr-TR"/>
        </w:rPr>
        <w:t>ÇELİK’in</w:t>
      </w:r>
      <w:proofErr w:type="spellEnd"/>
      <w:r w:rsidRPr="00312631">
        <w:rPr>
          <w:rFonts w:ascii="Arial" w:eastAsia="Times New Roman" w:hAnsi="Arial" w:cs="Arial"/>
          <w:sz w:val="21"/>
          <w:szCs w:val="21"/>
          <w:lang w:eastAsia="tr-TR"/>
        </w:rPr>
        <w:t xml:space="preserve"> başkanlık ettiği toplantıya Adalet Bakanlığı Müsteşar Yardımcısı Sayın Cafer ERGEN, Dışişleri Bakanlığı Müsteşar Yardımcısı Sayın Erdoğan İŞCAN, İçişleri Bakanlığı Müsteşar Yardımcı Sayın Aziz YILDIRIM, Maliye Bakanlığı Müsteşar Yardımcısı Sayın Genç Osman YARAYIŞLI, Milli Eğitim Bakanlığı Müsteşar Yardımcısı Sayın Salih </w:t>
      </w:r>
      <w:proofErr w:type="spellStart"/>
      <w:r w:rsidRPr="00312631">
        <w:rPr>
          <w:rFonts w:ascii="Arial" w:eastAsia="Times New Roman" w:hAnsi="Arial" w:cs="Arial"/>
          <w:sz w:val="21"/>
          <w:szCs w:val="21"/>
          <w:lang w:eastAsia="tr-TR"/>
        </w:rPr>
        <w:t>ÇELİK’in</w:t>
      </w:r>
      <w:proofErr w:type="spellEnd"/>
      <w:r w:rsidRPr="00312631">
        <w:rPr>
          <w:rFonts w:ascii="Arial" w:eastAsia="Times New Roman" w:hAnsi="Arial" w:cs="Arial"/>
          <w:sz w:val="21"/>
          <w:szCs w:val="21"/>
          <w:lang w:eastAsia="tr-TR"/>
        </w:rPr>
        <w:t xml:space="preserve"> yanı sıra ilgili Bakanlıkların üst düzey temsilcileri katılım sağlamıştır.</w:t>
      </w:r>
      <w:proofErr w:type="gramEnd"/>
      <w:r w:rsidRPr="00312631">
        <w:rPr>
          <w:rFonts w:ascii="Arial" w:eastAsia="Times New Roman" w:hAnsi="Arial" w:cs="Arial"/>
          <w:sz w:val="21"/>
          <w:szCs w:val="21"/>
          <w:lang w:eastAsia="tr-TR"/>
        </w:rPr>
        <w:br/>
      </w:r>
      <w:proofErr w:type="gramStart"/>
      <w:r w:rsidRPr="00312631">
        <w:rPr>
          <w:rFonts w:ascii="Arial" w:eastAsia="Times New Roman" w:hAnsi="Arial" w:cs="Arial"/>
          <w:sz w:val="21"/>
          <w:szCs w:val="21"/>
          <w:lang w:eastAsia="tr-TR"/>
        </w:rPr>
        <w:t xml:space="preserve">Açılış konuşmasını Müsteşarımız Sayın Nesrin AFŞAR </w:t>
      </w:r>
      <w:proofErr w:type="spellStart"/>
      <w:r w:rsidRPr="00312631">
        <w:rPr>
          <w:rFonts w:ascii="Arial" w:eastAsia="Times New Roman" w:hAnsi="Arial" w:cs="Arial"/>
          <w:sz w:val="21"/>
          <w:szCs w:val="21"/>
          <w:lang w:eastAsia="tr-TR"/>
        </w:rPr>
        <w:t>ÇELİK’in</w:t>
      </w:r>
      <w:proofErr w:type="spellEnd"/>
      <w:r w:rsidRPr="00312631">
        <w:rPr>
          <w:rFonts w:ascii="Arial" w:eastAsia="Times New Roman" w:hAnsi="Arial" w:cs="Arial"/>
          <w:sz w:val="21"/>
          <w:szCs w:val="21"/>
          <w:lang w:eastAsia="tr-TR"/>
        </w:rPr>
        <w:t xml:space="preserve"> yaptığı toplantıda Kadının Statüsü Genel Müdürü Sayın </w:t>
      </w:r>
      <w:proofErr w:type="spellStart"/>
      <w:r w:rsidRPr="00312631">
        <w:rPr>
          <w:rFonts w:ascii="Arial" w:eastAsia="Times New Roman" w:hAnsi="Arial" w:cs="Arial"/>
          <w:sz w:val="21"/>
          <w:szCs w:val="21"/>
          <w:lang w:eastAsia="tr-TR"/>
        </w:rPr>
        <w:t>Gülser</w:t>
      </w:r>
      <w:proofErr w:type="spellEnd"/>
      <w:r w:rsidRPr="00312631">
        <w:rPr>
          <w:rFonts w:ascii="Arial" w:eastAsia="Times New Roman" w:hAnsi="Arial" w:cs="Arial"/>
          <w:sz w:val="21"/>
          <w:szCs w:val="21"/>
          <w:lang w:eastAsia="tr-TR"/>
        </w:rPr>
        <w:t xml:space="preserve"> USTAOĞLU, İstanbul Sözleşmesi’ne ilişkin genel bir bilgilendirme yapmış, Kadın Politikaları Daire Başkanı Vekili Mustafa ÇADIR Sözleşme hükümlerine ilişkin olarak kurum/kuruluşlar tarafından bugüne dek yapılan mevcut çalışmalarla, Sözleşme yükümlülükleri doğrultusunda yapılması gereken çalışmalara ilişkin bir sunum yapmıştır.</w:t>
      </w:r>
      <w:proofErr w:type="gramEnd"/>
      <w:r w:rsidRPr="00312631">
        <w:rPr>
          <w:rFonts w:ascii="Arial" w:eastAsia="Times New Roman" w:hAnsi="Arial" w:cs="Arial"/>
          <w:sz w:val="21"/>
          <w:szCs w:val="21"/>
          <w:lang w:eastAsia="tr-TR"/>
        </w:rPr>
        <w:br/>
        <w:t>Sunumlar sonrasında söz alan temsilciler, düzenlenen toplantı konusunda memnuniyetlerini dile getirmiş ve Bakanlıklarının görev alanları çerçevesinde Sözleşme yükümlülüklerini yerine getirme konusunda işbirliğine hazır olduklarını dile getirmişlerdir. İlerleyen süreçte ilgili Bakanlıklardan birer temsilci birim/kişinin belirlenerek, Sözleşme hükümlerinin işbirliği ve uyum içerisinde gerçekleştirilmesine yönelik ilk adımlar atılacaktır.</w:t>
      </w:r>
    </w:p>
    <w:p w:rsidR="00312631" w:rsidRPr="00312631" w:rsidRDefault="00312631" w:rsidP="00312631">
      <w:pPr>
        <w:shd w:val="clear" w:color="auto" w:fill="FFFFFF"/>
        <w:spacing w:after="75" w:line="285" w:lineRule="atLeast"/>
        <w:jc w:val="both"/>
        <w:rPr>
          <w:rFonts w:ascii="Arial" w:eastAsia="Times New Roman" w:hAnsi="Arial" w:cs="Arial"/>
          <w:sz w:val="21"/>
          <w:szCs w:val="21"/>
          <w:lang w:eastAsia="tr-TR"/>
        </w:rPr>
      </w:pPr>
      <w:r w:rsidRPr="00312631">
        <w:rPr>
          <w:rFonts w:ascii="Arial" w:eastAsia="Times New Roman" w:hAnsi="Arial" w:cs="Arial"/>
          <w:noProof/>
          <w:color w:val="3CA5CC"/>
          <w:sz w:val="21"/>
          <w:szCs w:val="21"/>
          <w:bdr w:val="dotted" w:sz="6" w:space="3" w:color="808080" w:frame="1"/>
          <w:lang w:eastAsia="tr-TR"/>
        </w:rPr>
        <w:drawing>
          <wp:inline distT="0" distB="0" distL="0" distR="0" wp14:anchorId="479D1540" wp14:editId="704524BE">
            <wp:extent cx="1266825" cy="952500"/>
            <wp:effectExtent l="0" t="0" r="9525" b="0"/>
            <wp:docPr id="8" name="Resim 8" descr="http://kadininstatusu.aile.gov.tr/data/54292288369dc32358ee29e2/kucuk/foto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4292288369dc32358ee29e2/kucuk/foto_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312631">
        <w:rPr>
          <w:rFonts w:ascii="Arial" w:eastAsia="Times New Roman" w:hAnsi="Arial" w:cs="Arial"/>
          <w:noProof/>
          <w:color w:val="3CA5CC"/>
          <w:sz w:val="21"/>
          <w:szCs w:val="21"/>
          <w:bdr w:val="dotted" w:sz="6" w:space="3" w:color="808080" w:frame="1"/>
          <w:lang w:eastAsia="tr-TR"/>
        </w:rPr>
        <w:drawing>
          <wp:inline distT="0" distB="0" distL="0" distR="0" wp14:anchorId="279F8DD4" wp14:editId="2F10BAC9">
            <wp:extent cx="1266825" cy="952500"/>
            <wp:effectExtent l="0" t="0" r="9525" b="0"/>
            <wp:docPr id="9" name="Resim 9" descr="http://kadininstatusu.aile.gov.tr/data/54292288369dc32358ee29e2/kucuk/fotograf_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4292288369dc32358ee29e2/kucuk/fotograf_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312631">
        <w:rPr>
          <w:rFonts w:ascii="Arial" w:eastAsia="Times New Roman" w:hAnsi="Arial" w:cs="Arial"/>
          <w:noProof/>
          <w:color w:val="3CA5CC"/>
          <w:sz w:val="21"/>
          <w:szCs w:val="21"/>
          <w:bdr w:val="dotted" w:sz="6" w:space="3" w:color="808080" w:frame="1"/>
          <w:lang w:eastAsia="tr-TR"/>
        </w:rPr>
        <w:drawing>
          <wp:inline distT="0" distB="0" distL="0" distR="0" wp14:anchorId="2FDA7069" wp14:editId="6A17393E">
            <wp:extent cx="1266825" cy="952500"/>
            <wp:effectExtent l="0" t="0" r="9525" b="0"/>
            <wp:docPr id="10" name="Resim 10" descr="http://kadininstatusu.aile.gov.tr/data/54292288369dc32358ee29e2/kucuk/fotograf_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4292288369dc32358ee29e2/kucuk/fotograf_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312631">
        <w:rPr>
          <w:rFonts w:ascii="Arial" w:eastAsia="Times New Roman" w:hAnsi="Arial" w:cs="Arial"/>
          <w:noProof/>
          <w:color w:val="3CA5CC"/>
          <w:sz w:val="21"/>
          <w:szCs w:val="21"/>
          <w:bdr w:val="dotted" w:sz="6" w:space="3" w:color="808080" w:frame="1"/>
          <w:lang w:eastAsia="tr-TR"/>
        </w:rPr>
        <w:drawing>
          <wp:inline distT="0" distB="0" distL="0" distR="0" wp14:anchorId="17FBFC35" wp14:editId="39073A52">
            <wp:extent cx="1266825" cy="952500"/>
            <wp:effectExtent l="0" t="0" r="9525" b="0"/>
            <wp:docPr id="11" name="Resim 11" descr="http://kadininstatusu.aile.gov.tr/data/54292288369dc32358ee29e2/kucuk/fotograf_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4292288369dc32358ee29e2/kucuk/fotograf_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312631">
        <w:rPr>
          <w:rFonts w:ascii="Arial" w:eastAsia="Times New Roman" w:hAnsi="Arial" w:cs="Arial"/>
          <w:noProof/>
          <w:color w:val="3CA5CC"/>
          <w:sz w:val="21"/>
          <w:szCs w:val="21"/>
          <w:bdr w:val="dotted" w:sz="6" w:space="3" w:color="808080" w:frame="1"/>
          <w:lang w:eastAsia="tr-TR"/>
        </w:rPr>
        <w:drawing>
          <wp:inline distT="0" distB="0" distL="0" distR="0" wp14:anchorId="6555370D" wp14:editId="112DD0B5">
            <wp:extent cx="1266825" cy="952500"/>
            <wp:effectExtent l="0" t="0" r="9525" b="0"/>
            <wp:docPr id="12" name="Resim 12" descr="http://kadininstatusu.aile.gov.tr/data/54292288369dc32358ee29e2/kucuk/foto_1-crop-750x34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4292288369dc32358ee29e2/kucuk/foto_1-crop-750x34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312631">
        <w:rPr>
          <w:rFonts w:ascii="Arial" w:eastAsia="Times New Roman" w:hAnsi="Arial" w:cs="Arial"/>
          <w:sz w:val="21"/>
          <w:szCs w:val="21"/>
          <w:lang w:eastAsia="tr-TR"/>
        </w:rPr>
        <w:pict/>
      </w:r>
    </w:p>
    <w:p w:rsidR="00312631" w:rsidRPr="00312631" w:rsidRDefault="00312631" w:rsidP="00312631">
      <w:pPr>
        <w:shd w:val="clear" w:color="auto" w:fill="FFFFFF"/>
        <w:spacing w:before="100" w:beforeAutospacing="1" w:after="100" w:afterAutospacing="1" w:line="285" w:lineRule="atLeast"/>
        <w:rPr>
          <w:rFonts w:ascii="Arial" w:eastAsia="Times New Roman" w:hAnsi="Arial" w:cs="Arial"/>
          <w:sz w:val="21"/>
          <w:szCs w:val="21"/>
          <w:lang w:eastAsia="tr-TR"/>
        </w:rPr>
      </w:pPr>
      <w:r w:rsidRPr="00312631">
        <w:rPr>
          <w:rFonts w:ascii="Arial" w:eastAsia="Times New Roman" w:hAnsi="Arial" w:cs="Arial"/>
          <w:sz w:val="21"/>
          <w:szCs w:val="21"/>
          <w:lang w:eastAsia="tr-TR"/>
        </w:rPr>
        <w:t> </w:t>
      </w:r>
    </w:p>
    <w:p w:rsidR="00376D3B" w:rsidRPr="00312631" w:rsidRDefault="00376D3B" w:rsidP="00312631">
      <w:bookmarkStart w:id="0" w:name="_GoBack"/>
      <w:bookmarkEnd w:id="0"/>
    </w:p>
    <w:sectPr w:rsidR="00376D3B" w:rsidRPr="00312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D"/>
    <w:rsid w:val="00312631"/>
    <w:rsid w:val="00376D3B"/>
    <w:rsid w:val="00E87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3053">
      <w:bodyDiv w:val="1"/>
      <w:marLeft w:val="0"/>
      <w:marRight w:val="0"/>
      <w:marTop w:val="0"/>
      <w:marBottom w:val="0"/>
      <w:divBdr>
        <w:top w:val="none" w:sz="0" w:space="0" w:color="auto"/>
        <w:left w:val="none" w:sz="0" w:space="0" w:color="auto"/>
        <w:bottom w:val="none" w:sz="0" w:space="0" w:color="auto"/>
        <w:right w:val="none" w:sz="0" w:space="0" w:color="auto"/>
      </w:divBdr>
      <w:divsChild>
        <w:div w:id="997030972">
          <w:marLeft w:val="0"/>
          <w:marRight w:val="0"/>
          <w:marTop w:val="0"/>
          <w:marBottom w:val="0"/>
          <w:divBdr>
            <w:top w:val="none" w:sz="0" w:space="0" w:color="auto"/>
            <w:left w:val="none" w:sz="0" w:space="0" w:color="auto"/>
            <w:bottom w:val="none" w:sz="0" w:space="0" w:color="auto"/>
            <w:right w:val="none" w:sz="0" w:space="0" w:color="auto"/>
          </w:divBdr>
          <w:divsChild>
            <w:div w:id="1031372380">
              <w:marLeft w:val="0"/>
              <w:marRight w:val="0"/>
              <w:marTop w:val="0"/>
              <w:marBottom w:val="0"/>
              <w:divBdr>
                <w:top w:val="none" w:sz="0" w:space="0" w:color="auto"/>
                <w:left w:val="none" w:sz="0" w:space="0" w:color="auto"/>
                <w:bottom w:val="none" w:sz="0" w:space="0" w:color="auto"/>
                <w:right w:val="none" w:sz="0" w:space="0" w:color="auto"/>
              </w:divBdr>
              <w:divsChild>
                <w:div w:id="414206462">
                  <w:marLeft w:val="0"/>
                  <w:marRight w:val="0"/>
                  <w:marTop w:val="0"/>
                  <w:marBottom w:val="0"/>
                  <w:divBdr>
                    <w:top w:val="none" w:sz="0" w:space="0" w:color="auto"/>
                    <w:left w:val="none" w:sz="0" w:space="0" w:color="auto"/>
                    <w:bottom w:val="none" w:sz="0" w:space="0" w:color="auto"/>
                    <w:right w:val="none" w:sz="0" w:space="0" w:color="auto"/>
                  </w:divBdr>
                  <w:divsChild>
                    <w:div w:id="1418015660">
                      <w:marLeft w:val="0"/>
                      <w:marRight w:val="0"/>
                      <w:marTop w:val="450"/>
                      <w:marBottom w:val="0"/>
                      <w:divBdr>
                        <w:top w:val="none" w:sz="0" w:space="0" w:color="auto"/>
                        <w:left w:val="none" w:sz="0" w:space="0" w:color="auto"/>
                        <w:bottom w:val="none" w:sz="0" w:space="0" w:color="auto"/>
                        <w:right w:val="none" w:sz="0" w:space="0" w:color="auto"/>
                      </w:divBdr>
                      <w:divsChild>
                        <w:div w:id="703755721">
                          <w:marLeft w:val="75"/>
                          <w:marRight w:val="75"/>
                          <w:marTop w:val="75"/>
                          <w:marBottom w:val="75"/>
                          <w:divBdr>
                            <w:top w:val="none" w:sz="0" w:space="0" w:color="auto"/>
                            <w:left w:val="none" w:sz="0" w:space="0" w:color="auto"/>
                            <w:bottom w:val="none" w:sz="0" w:space="0" w:color="auto"/>
                            <w:right w:val="none" w:sz="0" w:space="0" w:color="auto"/>
                          </w:divBdr>
                        </w:div>
                      </w:divsChild>
                    </w:div>
                    <w:div w:id="1773277486">
                      <w:marLeft w:val="30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 w:id="1505976953">
      <w:bodyDiv w:val="1"/>
      <w:marLeft w:val="0"/>
      <w:marRight w:val="0"/>
      <w:marTop w:val="0"/>
      <w:marBottom w:val="0"/>
      <w:divBdr>
        <w:top w:val="none" w:sz="0" w:space="0" w:color="auto"/>
        <w:left w:val="none" w:sz="0" w:space="0" w:color="auto"/>
        <w:bottom w:val="none" w:sz="0" w:space="0" w:color="auto"/>
        <w:right w:val="none" w:sz="0" w:space="0" w:color="auto"/>
      </w:divBdr>
      <w:divsChild>
        <w:div w:id="179465606">
          <w:marLeft w:val="0"/>
          <w:marRight w:val="0"/>
          <w:marTop w:val="0"/>
          <w:marBottom w:val="0"/>
          <w:divBdr>
            <w:top w:val="none" w:sz="0" w:space="0" w:color="auto"/>
            <w:left w:val="none" w:sz="0" w:space="0" w:color="auto"/>
            <w:bottom w:val="none" w:sz="0" w:space="0" w:color="auto"/>
            <w:right w:val="none" w:sz="0" w:space="0" w:color="auto"/>
          </w:divBdr>
          <w:divsChild>
            <w:div w:id="1791129008">
              <w:marLeft w:val="0"/>
              <w:marRight w:val="0"/>
              <w:marTop w:val="0"/>
              <w:marBottom w:val="0"/>
              <w:divBdr>
                <w:top w:val="none" w:sz="0" w:space="0" w:color="auto"/>
                <w:left w:val="none" w:sz="0" w:space="0" w:color="auto"/>
                <w:bottom w:val="none" w:sz="0" w:space="0" w:color="auto"/>
                <w:right w:val="none" w:sz="0" w:space="0" w:color="auto"/>
              </w:divBdr>
              <w:divsChild>
                <w:div w:id="190187396">
                  <w:marLeft w:val="0"/>
                  <w:marRight w:val="0"/>
                  <w:marTop w:val="0"/>
                  <w:marBottom w:val="0"/>
                  <w:divBdr>
                    <w:top w:val="none" w:sz="0" w:space="0" w:color="auto"/>
                    <w:left w:val="none" w:sz="0" w:space="0" w:color="auto"/>
                    <w:bottom w:val="none" w:sz="0" w:space="0" w:color="auto"/>
                    <w:right w:val="none" w:sz="0" w:space="0" w:color="auto"/>
                  </w:divBdr>
                  <w:divsChild>
                    <w:div w:id="1108965675">
                      <w:marLeft w:val="0"/>
                      <w:marRight w:val="0"/>
                      <w:marTop w:val="450"/>
                      <w:marBottom w:val="0"/>
                      <w:divBdr>
                        <w:top w:val="none" w:sz="0" w:space="0" w:color="auto"/>
                        <w:left w:val="none" w:sz="0" w:space="0" w:color="auto"/>
                        <w:bottom w:val="none" w:sz="0" w:space="0" w:color="auto"/>
                        <w:right w:val="none" w:sz="0" w:space="0" w:color="auto"/>
                      </w:divBdr>
                      <w:divsChild>
                        <w:div w:id="355352399">
                          <w:marLeft w:val="0"/>
                          <w:marRight w:val="0"/>
                          <w:marTop w:val="0"/>
                          <w:marBottom w:val="0"/>
                          <w:divBdr>
                            <w:top w:val="none" w:sz="0" w:space="0" w:color="auto"/>
                            <w:left w:val="none" w:sz="0" w:space="0" w:color="auto"/>
                            <w:bottom w:val="none" w:sz="0" w:space="0" w:color="auto"/>
                            <w:right w:val="none" w:sz="0" w:space="0" w:color="auto"/>
                          </w:divBdr>
                        </w:div>
                        <w:div w:id="14138917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4292288369dc32358ee29e2/buyuk/foto_1-crop-750x348.jpg" TargetMode="External"/><Relationship Id="rId3" Type="http://schemas.openxmlformats.org/officeDocument/2006/relationships/settings" Target="settings.xml"/><Relationship Id="rId7" Type="http://schemas.openxmlformats.org/officeDocument/2006/relationships/hyperlink" Target="http://kadininstatusu.aile.gov.tr/data/54292288369dc32358ee29e2/buyuk/fotograf_2.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4292288369dc32358ee29e2/buyuk/fotograf_5.jpg" TargetMode="External"/><Relationship Id="rId5" Type="http://schemas.openxmlformats.org/officeDocument/2006/relationships/hyperlink" Target="http://kadininstatusu.aile.gov.tr/data/54292288369dc32358ee29e2/buyuk/foto_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adininstatusu.aile.gov.tr/data/54292288369dc32358ee29e2/buyuk/fotograf_4.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2015-07-21T11:41:00Z</dcterms:created>
  <dcterms:modified xsi:type="dcterms:W3CDTF">2015-07-21T11:46:00Z</dcterms:modified>
</cp:coreProperties>
</file>