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83"/>
      </w:tblGrid>
      <w:tr w:rsidR="007F6708" w:rsidTr="00200EB9">
        <w:trPr>
          <w:trHeight w:val="1420"/>
        </w:trPr>
        <w:tc>
          <w:tcPr>
            <w:tcW w:w="1951" w:type="dxa"/>
          </w:tcPr>
          <w:p w:rsidR="007F6708" w:rsidRDefault="009D6A11" w:rsidP="007F6708">
            <w:pPr>
              <w:tabs>
                <w:tab w:val="left" w:pos="1526"/>
                <w:tab w:val="left" w:pos="4644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-21894</wp:posOffset>
                  </wp:positionH>
                  <wp:positionV relativeFrom="paragraph">
                    <wp:posOffset>36195</wp:posOffset>
                  </wp:positionV>
                  <wp:extent cx="787179" cy="782889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179" cy="782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3183" w:type="dxa"/>
          </w:tcPr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A2BBA" w:rsidRPr="007F6708" w:rsidRDefault="00200EB9" w:rsidP="00200EB9">
            <w:pPr>
              <w:tabs>
                <w:tab w:val="left" w:pos="2127"/>
                <w:tab w:val="left" w:pos="464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3A2BBA" w:rsidRPr="007F6708">
              <w:rPr>
                <w:rFonts w:ascii="Times New Roman" w:hAnsi="Times New Roman" w:cs="Times New Roman"/>
                <w:b/>
                <w:sz w:val="32"/>
                <w:szCs w:val="32"/>
              </w:rPr>
              <w:t>UZLAŞILAMAYAN HUSUSLARA İLİŞKİN ÜST YÖNETİCİ TAKDİR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A2BBA" w:rsidRPr="007F6708">
              <w:rPr>
                <w:rFonts w:ascii="Times New Roman" w:hAnsi="Times New Roman" w:cs="Times New Roman"/>
                <w:b/>
                <w:sz w:val="32"/>
                <w:szCs w:val="32"/>
              </w:rPr>
              <w:t>FORMU</w:t>
            </w:r>
          </w:p>
          <w:p w:rsidR="007F6708" w:rsidRDefault="007F6708" w:rsidP="007F6708">
            <w:pPr>
              <w:tabs>
                <w:tab w:val="left" w:pos="1526"/>
                <w:tab w:val="left" w:pos="464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7293C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200EB9">
        <w:rPr>
          <w:b/>
          <w:sz w:val="22"/>
          <w:szCs w:val="22"/>
        </w:rPr>
        <w:t>DENETİM</w:t>
      </w:r>
      <w:r w:rsidR="000D2685" w:rsidRPr="00200EB9">
        <w:rPr>
          <w:b/>
          <w:sz w:val="22"/>
          <w:szCs w:val="22"/>
        </w:rPr>
        <w:t>İN ADI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0639E3" w:rsidRPr="00200EB9">
        <w:rPr>
          <w:b/>
          <w:sz w:val="22"/>
          <w:szCs w:val="22"/>
        </w:rPr>
        <w:tab/>
      </w:r>
      <w:r w:rsid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D67507" w:rsidRPr="00200EB9">
        <w:rPr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……….</w:t>
      </w:r>
      <w:r w:rsidR="00B7293C" w:rsidRPr="00200EB9">
        <w:rPr>
          <w:sz w:val="22"/>
          <w:szCs w:val="22"/>
        </w:rPr>
        <w:t xml:space="preserve"> </w:t>
      </w:r>
    </w:p>
    <w:p w:rsidR="008A142E" w:rsidRPr="00200EB9" w:rsidRDefault="007F6708" w:rsidP="00200EB9">
      <w:pPr>
        <w:tabs>
          <w:tab w:val="left" w:pos="1526"/>
          <w:tab w:val="left" w:pos="2268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200EB9">
        <w:rPr>
          <w:rFonts w:ascii="Times New Roman" w:hAnsi="Times New Roman" w:cs="Times New Roman"/>
          <w:b/>
        </w:rPr>
        <w:t>DENETİM EKİBİ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</w:r>
      <w:r w:rsidR="0019709B" w:rsidRPr="00200EB9">
        <w:rPr>
          <w:rFonts w:ascii="Times New Roman" w:hAnsi="Times New Roman" w:cs="Times New Roman"/>
          <w:b/>
        </w:rPr>
        <w:tab/>
      </w:r>
      <w:r w:rsidR="008A142E" w:rsidRPr="00200EB9">
        <w:rPr>
          <w:rFonts w:ascii="Times New Roman" w:hAnsi="Times New Roman" w:cs="Times New Roman"/>
          <w:b/>
        </w:rPr>
        <w:t>:</w:t>
      </w:r>
      <w:r w:rsidR="000639E3" w:rsidRPr="00200EB9">
        <w:rPr>
          <w:rFonts w:ascii="Times New Roman" w:hAnsi="Times New Roman" w:cs="Times New Roman"/>
          <w:b/>
        </w:rPr>
        <w:t xml:space="preserve"> </w:t>
      </w:r>
      <w:r w:rsidR="00FD0E0D" w:rsidRPr="00200EB9">
        <w:rPr>
          <w:rFonts w:ascii="Times New Roman" w:hAnsi="Times New Roman" w:cs="Times New Roman"/>
        </w:rPr>
        <w:t>………………</w:t>
      </w:r>
    </w:p>
    <w:p w:rsidR="008A142E" w:rsidRPr="00200EB9" w:rsidRDefault="008A142E" w:rsidP="00200EB9">
      <w:pPr>
        <w:pStyle w:val="Default"/>
        <w:spacing w:before="120" w:after="120"/>
        <w:rPr>
          <w:sz w:val="22"/>
          <w:szCs w:val="22"/>
        </w:rPr>
      </w:pPr>
      <w:r w:rsidRPr="00200EB9">
        <w:rPr>
          <w:b/>
          <w:sz w:val="22"/>
          <w:szCs w:val="22"/>
        </w:rPr>
        <w:t>RAPOR TARİH VE NO</w:t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ab/>
      </w:r>
      <w:r w:rsidR="0019709B" w:rsidRPr="00200EB9">
        <w:rPr>
          <w:b/>
          <w:sz w:val="22"/>
          <w:szCs w:val="22"/>
        </w:rPr>
        <w:tab/>
      </w:r>
      <w:r w:rsidRPr="00200EB9">
        <w:rPr>
          <w:b/>
          <w:sz w:val="22"/>
          <w:szCs w:val="22"/>
        </w:rPr>
        <w:t>:</w:t>
      </w:r>
      <w:r w:rsidR="000639E3" w:rsidRPr="00200EB9">
        <w:rPr>
          <w:b/>
          <w:sz w:val="22"/>
          <w:szCs w:val="22"/>
        </w:rPr>
        <w:t xml:space="preserve"> </w:t>
      </w:r>
      <w:r w:rsidR="00FD0E0D" w:rsidRPr="00200EB9">
        <w:rPr>
          <w:sz w:val="22"/>
          <w:szCs w:val="22"/>
        </w:rPr>
        <w:t>…..</w:t>
      </w:r>
      <w:r w:rsidR="00DF2391" w:rsidRPr="00200EB9">
        <w:rPr>
          <w:b/>
          <w:sz w:val="22"/>
          <w:szCs w:val="22"/>
        </w:rPr>
        <w:t xml:space="preserve"> </w:t>
      </w:r>
      <w:r w:rsidR="00B7293C" w:rsidRPr="00200EB9">
        <w:rPr>
          <w:sz w:val="22"/>
          <w:szCs w:val="22"/>
        </w:rPr>
        <w:t>tarih</w:t>
      </w:r>
      <w:r w:rsidR="00DF2391" w:rsidRPr="00200EB9">
        <w:rPr>
          <w:sz w:val="22"/>
          <w:szCs w:val="22"/>
        </w:rPr>
        <w:t xml:space="preserve">li ve </w:t>
      </w:r>
      <w:r w:rsidR="00FD0E0D" w:rsidRPr="00200EB9">
        <w:rPr>
          <w:sz w:val="22"/>
          <w:szCs w:val="22"/>
        </w:rPr>
        <w:t>…………..</w:t>
      </w:r>
      <w:r w:rsidR="00DF2391" w:rsidRPr="00200EB9">
        <w:rPr>
          <w:sz w:val="22"/>
          <w:szCs w:val="22"/>
        </w:rPr>
        <w:t xml:space="preserve"> sayılı</w:t>
      </w:r>
      <w:r w:rsidR="00B7293C" w:rsidRPr="00200EB9">
        <w:rPr>
          <w:sz w:val="22"/>
          <w:szCs w:val="22"/>
        </w:rPr>
        <w:t xml:space="preserve"> </w:t>
      </w:r>
      <w:r w:rsidR="00946B68" w:rsidRPr="00200EB9">
        <w:rPr>
          <w:sz w:val="22"/>
          <w:szCs w:val="22"/>
        </w:rPr>
        <w:t>Rapor</w:t>
      </w:r>
    </w:p>
    <w:p w:rsidR="008A142E" w:rsidRDefault="0019709B" w:rsidP="00200EB9">
      <w:pPr>
        <w:spacing w:before="120" w:after="120" w:line="240" w:lineRule="auto"/>
        <w:ind w:left="4950" w:right="210" w:hanging="4950"/>
        <w:jc w:val="both"/>
        <w:rPr>
          <w:rFonts w:ascii="Times New Roman" w:hAnsi="Times New Roman" w:cs="Times New Roman"/>
        </w:rPr>
      </w:pPr>
      <w:r w:rsidRPr="00200EB9">
        <w:rPr>
          <w:rFonts w:ascii="Times New Roman" w:hAnsi="Times New Roman" w:cs="Times New Roman"/>
          <w:b/>
        </w:rPr>
        <w:t>UZLAŞILAMAYAN HUSUSLAR ÖZETİ</w:t>
      </w:r>
      <w:r w:rsidRPr="00200EB9">
        <w:rPr>
          <w:rFonts w:ascii="Times New Roman" w:hAnsi="Times New Roman" w:cs="Times New Roman"/>
          <w:b/>
        </w:rPr>
        <w:tab/>
      </w:r>
      <w:r w:rsidRPr="00200EB9">
        <w:rPr>
          <w:rFonts w:ascii="Times New Roman" w:hAnsi="Times New Roman" w:cs="Times New Roman"/>
          <w:b/>
        </w:rPr>
        <w:tab/>
        <w:t>: İç Denetim B</w:t>
      </w:r>
      <w:r w:rsidR="008A0C9E">
        <w:rPr>
          <w:rFonts w:ascii="Times New Roman" w:hAnsi="Times New Roman" w:cs="Times New Roman"/>
          <w:b/>
        </w:rPr>
        <w:t>aşkanlığımızca</w:t>
      </w:r>
      <w:r w:rsidRPr="00200EB9">
        <w:rPr>
          <w:rFonts w:ascii="Times New Roman" w:hAnsi="Times New Roman" w:cs="Times New Roman"/>
          <w:b/>
        </w:rPr>
        <w:t xml:space="preserve">; </w:t>
      </w:r>
      <w:r w:rsidR="00FD0E0D" w:rsidRPr="00200EB9">
        <w:rPr>
          <w:rFonts w:ascii="Times New Roman" w:eastAsia="Arial Unicode MS" w:hAnsi="Times New Roman" w:cs="Times New Roman"/>
        </w:rPr>
        <w:t>……</w:t>
      </w:r>
      <w:r w:rsidRPr="00200EB9">
        <w:rPr>
          <w:rFonts w:ascii="Times New Roman" w:eastAsia="Arial Unicode MS" w:hAnsi="Times New Roman" w:cs="Times New Roman"/>
        </w:rPr>
        <w:t xml:space="preserve"> önerilmektedir.  </w:t>
      </w:r>
      <w:r w:rsidR="00FD0E0D" w:rsidRPr="00200EB9">
        <w:rPr>
          <w:rFonts w:ascii="Times New Roman" w:eastAsia="Arial Unicode MS" w:hAnsi="Times New Roman" w:cs="Times New Roman"/>
        </w:rPr>
        <w:t>…..</w:t>
      </w:r>
      <w:r w:rsidR="00FD0E0D" w:rsidRPr="00200EB9">
        <w:rPr>
          <w:rFonts w:ascii="Times New Roman" w:eastAsia="Arial Unicode MS" w:hAnsi="Times New Roman" w:cs="Times New Roman"/>
          <w:b/>
        </w:rPr>
        <w:t>Daire Başkanlığı</w:t>
      </w:r>
      <w:r w:rsidRPr="00200EB9">
        <w:rPr>
          <w:rFonts w:ascii="Times New Roman" w:eastAsia="Arial Unicode MS" w:hAnsi="Times New Roman" w:cs="Times New Roman"/>
          <w:b/>
        </w:rPr>
        <w:t xml:space="preserve"> ise</w:t>
      </w:r>
      <w:r w:rsidRPr="00200EB9">
        <w:rPr>
          <w:rFonts w:ascii="Times New Roman" w:eastAsia="Arial Unicode MS" w:hAnsi="Times New Roman" w:cs="Times New Roman"/>
        </w:rPr>
        <w:t xml:space="preserve"> </w:t>
      </w:r>
      <w:r w:rsidR="00FD0E0D" w:rsidRPr="00200EB9">
        <w:rPr>
          <w:rFonts w:ascii="Times New Roman" w:eastAsia="Arial Unicode MS" w:hAnsi="Times New Roman" w:cs="Times New Roman"/>
        </w:rPr>
        <w:t>….. ö</w:t>
      </w:r>
      <w:r w:rsidRPr="00200EB9">
        <w:rPr>
          <w:rFonts w:ascii="Times New Roman" w:hAnsi="Times New Roman" w:cs="Times New Roman"/>
        </w:rPr>
        <w:t>ne</w:t>
      </w:r>
      <w:r w:rsidR="00FD0E0D" w:rsidRPr="00200EB9">
        <w:rPr>
          <w:rFonts w:ascii="Times New Roman" w:hAnsi="Times New Roman" w:cs="Times New Roman"/>
        </w:rPr>
        <w:t>rimizi ne</w:t>
      </w:r>
      <w:r w:rsidRPr="00200EB9">
        <w:rPr>
          <w:rFonts w:ascii="Times New Roman" w:hAnsi="Times New Roman" w:cs="Times New Roman"/>
        </w:rPr>
        <w:t>deni ile uygun görmemektedir.</w:t>
      </w:r>
    </w:p>
    <w:tbl>
      <w:tblPr>
        <w:tblStyle w:val="TabloKlavuzu"/>
        <w:tblW w:w="15449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849"/>
        <w:gridCol w:w="2693"/>
        <w:gridCol w:w="2694"/>
        <w:gridCol w:w="2835"/>
        <w:gridCol w:w="2551"/>
        <w:gridCol w:w="3827"/>
      </w:tblGrid>
      <w:tr w:rsidR="00107E64" w:rsidRPr="00200EB9" w:rsidTr="00C67C9E">
        <w:trPr>
          <w:cantSplit/>
          <w:trHeight w:val="1134"/>
          <w:tblHeader/>
          <w:tblCellSpacing w:w="11" w:type="dxa"/>
        </w:trPr>
        <w:tc>
          <w:tcPr>
            <w:tcW w:w="816" w:type="dxa"/>
            <w:textDirection w:val="btLr"/>
            <w:vAlign w:val="center"/>
          </w:tcPr>
          <w:p w:rsidR="00107E64" w:rsidRPr="00200EB9" w:rsidRDefault="00107E64" w:rsidP="0019709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BULGU NO</w:t>
            </w:r>
          </w:p>
        </w:tc>
        <w:tc>
          <w:tcPr>
            <w:tcW w:w="2671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BULGU</w:t>
            </w:r>
          </w:p>
        </w:tc>
        <w:tc>
          <w:tcPr>
            <w:tcW w:w="2672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ÖNERİ</w:t>
            </w:r>
          </w:p>
        </w:tc>
        <w:tc>
          <w:tcPr>
            <w:tcW w:w="2813" w:type="dxa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DENETLENEN BİRİMİN CEVABI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07E64" w:rsidRPr="00200EB9" w:rsidRDefault="00107E64" w:rsidP="00E03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ÜST YÖNETİCİNİN TAKDİRİ</w:t>
            </w:r>
          </w:p>
        </w:tc>
        <w:tc>
          <w:tcPr>
            <w:tcW w:w="3794" w:type="dxa"/>
            <w:vAlign w:val="center"/>
          </w:tcPr>
          <w:p w:rsidR="00107E64" w:rsidRPr="00200EB9" w:rsidRDefault="00107E64" w:rsidP="00540EC6">
            <w:pPr>
              <w:ind w:right="82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AÇIKLAMA</w:t>
            </w:r>
          </w:p>
          <w:p w:rsidR="00107E64" w:rsidRPr="00200EB9" w:rsidRDefault="00107E64" w:rsidP="002838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 xml:space="preserve">(Üst yönetici tarafından </w:t>
            </w:r>
            <w:r w:rsidRPr="00200EB9">
              <w:rPr>
                <w:rFonts w:ascii="Times New Roman" w:hAnsi="Times New Roman" w:cs="Times New Roman"/>
                <w:b/>
                <w:u w:val="single"/>
              </w:rPr>
              <w:t>farklı bir çözüm önerilmesi</w:t>
            </w:r>
            <w:r w:rsidRPr="00200EB9">
              <w:rPr>
                <w:rFonts w:ascii="Times New Roman" w:hAnsi="Times New Roman" w:cs="Times New Roman"/>
                <w:b/>
              </w:rPr>
              <w:t xml:space="preserve"> halinde, Makam takdirine ilişkin açıklama)</w:t>
            </w:r>
          </w:p>
        </w:tc>
      </w:tr>
      <w:tr w:rsidR="00107E64" w:rsidRPr="00200EB9" w:rsidTr="00C67C9E">
        <w:trPr>
          <w:trHeight w:val="1997"/>
          <w:tblCellSpacing w:w="11" w:type="dxa"/>
        </w:trPr>
        <w:tc>
          <w:tcPr>
            <w:tcW w:w="816" w:type="dxa"/>
            <w:vAlign w:val="center"/>
          </w:tcPr>
          <w:p w:rsidR="00107E64" w:rsidRPr="00200EB9" w:rsidRDefault="00107E64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00E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1" w:type="dxa"/>
          </w:tcPr>
          <w:p w:rsidR="00107E64" w:rsidRPr="00200EB9" w:rsidRDefault="00107E64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107E64" w:rsidRPr="00200EB9" w:rsidRDefault="00107E64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107E64" w:rsidRPr="00200EB9" w:rsidRDefault="00107E64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107E64" w:rsidRPr="00200EB9" w:rsidRDefault="00107E64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1" w:name="OLE_LINK1"/>
            <w:r w:rsidRPr="00200EB9">
              <w:rPr>
                <w:rFonts w:ascii="Times New Roman" w:hAnsi="Times New Roman" w:cs="Times New Roman"/>
              </w:rPr>
              <w:t xml:space="preserve">(  )İç Denetçinin önerisi dikkate alınsın. </w:t>
            </w:r>
          </w:p>
          <w:p w:rsidR="00107E64" w:rsidRPr="00200EB9" w:rsidRDefault="00DF2391" w:rsidP="00200EB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</w:t>
            </w:r>
            <w:r w:rsidR="00107E64" w:rsidRPr="00200EB9">
              <w:rPr>
                <w:rFonts w:ascii="Times New Roman" w:hAnsi="Times New Roman" w:cs="Times New Roman"/>
              </w:rPr>
              <w:t>) Denetlenen birimin görüşü dikkate alınsın.</w:t>
            </w:r>
          </w:p>
          <w:p w:rsidR="00107E64" w:rsidRPr="00200EB9" w:rsidRDefault="00107E64" w:rsidP="00200EB9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200EB9">
              <w:rPr>
                <w:rFonts w:ascii="Times New Roman" w:hAnsi="Times New Roman" w:cs="Times New Roman"/>
              </w:rPr>
              <w:t xml:space="preserve"> (   )</w:t>
            </w:r>
            <w:bookmarkEnd w:id="1"/>
            <w:r w:rsidRPr="00200EB9">
              <w:rPr>
                <w:rFonts w:ascii="Times New Roman" w:hAnsi="Times New Roman" w:cs="Times New Roman"/>
              </w:rPr>
              <w:t xml:space="preserve"> Farklı bir çözüm önerilmiştir.</w:t>
            </w:r>
          </w:p>
        </w:tc>
        <w:tc>
          <w:tcPr>
            <w:tcW w:w="3794" w:type="dxa"/>
          </w:tcPr>
          <w:p w:rsidR="00107E64" w:rsidRPr="00200EB9" w:rsidRDefault="00107E64" w:rsidP="00E03730">
            <w:pPr>
              <w:rPr>
                <w:rFonts w:ascii="Times New Roman" w:hAnsi="Times New Roman" w:cs="Times New Roman"/>
              </w:rPr>
            </w:pPr>
          </w:p>
        </w:tc>
      </w:tr>
      <w:tr w:rsidR="00C67C9E" w:rsidRPr="00200EB9" w:rsidTr="00C67C9E">
        <w:trPr>
          <w:trHeight w:val="1566"/>
          <w:tblCellSpacing w:w="11" w:type="dxa"/>
        </w:trPr>
        <w:tc>
          <w:tcPr>
            <w:tcW w:w="816" w:type="dxa"/>
            <w:vAlign w:val="center"/>
          </w:tcPr>
          <w:p w:rsidR="00C67C9E" w:rsidRPr="00200EB9" w:rsidRDefault="00C67C9E" w:rsidP="00946B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71" w:type="dxa"/>
          </w:tcPr>
          <w:p w:rsidR="00C67C9E" w:rsidRPr="00200EB9" w:rsidRDefault="00C67C9E" w:rsidP="00B729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2" w:type="dxa"/>
          </w:tcPr>
          <w:p w:rsidR="00C67C9E" w:rsidRPr="00200EB9" w:rsidRDefault="00C67C9E" w:rsidP="00107E64">
            <w:pPr>
              <w:pStyle w:val="ListeParagraf"/>
              <w:suppressAutoHyphens/>
              <w:ind w:left="154" w:right="12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C67C9E" w:rsidRPr="00200EB9" w:rsidRDefault="00C67C9E" w:rsidP="0028389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(  )İç Denetçinin önerisi dikkate alınsın. </w:t>
            </w:r>
          </w:p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>( ) Denetlenen birimin görüşü dikkate alınsın.</w:t>
            </w:r>
          </w:p>
          <w:p w:rsidR="00C67C9E" w:rsidRPr="00200EB9" w:rsidRDefault="00C67C9E" w:rsidP="00C67C9E">
            <w:pPr>
              <w:spacing w:before="120" w:after="120"/>
              <w:rPr>
                <w:rFonts w:ascii="Times New Roman" w:hAnsi="Times New Roman" w:cs="Times New Roman"/>
              </w:rPr>
            </w:pPr>
            <w:r w:rsidRPr="00200EB9">
              <w:rPr>
                <w:rFonts w:ascii="Times New Roman" w:hAnsi="Times New Roman" w:cs="Times New Roman"/>
              </w:rPr>
              <w:t xml:space="preserve"> (   ) Farklı bir çözüm önerilmiştir.</w:t>
            </w:r>
          </w:p>
        </w:tc>
        <w:tc>
          <w:tcPr>
            <w:tcW w:w="3794" w:type="dxa"/>
          </w:tcPr>
          <w:p w:rsidR="00C67C9E" w:rsidRPr="00200EB9" w:rsidRDefault="00C67C9E" w:rsidP="00E03730">
            <w:pPr>
              <w:rPr>
                <w:rFonts w:ascii="Times New Roman" w:hAnsi="Times New Roman" w:cs="Times New Roman"/>
              </w:rPr>
            </w:pPr>
          </w:p>
        </w:tc>
      </w:tr>
    </w:tbl>
    <w:p w:rsidR="000D2685" w:rsidRPr="00200EB9" w:rsidRDefault="001948A8" w:rsidP="00C67C9E">
      <w:pPr>
        <w:tabs>
          <w:tab w:val="center" w:pos="2268"/>
          <w:tab w:val="center" w:pos="7088"/>
        </w:tabs>
        <w:spacing w:before="240" w:after="120"/>
        <w:jc w:val="center"/>
        <w:rPr>
          <w:rFonts w:ascii="Times New Roman" w:hAnsi="Times New Roman" w:cs="Times New Roman"/>
          <w:b/>
        </w:rPr>
      </w:pPr>
      <w:r w:rsidRPr="00200EB9">
        <w:rPr>
          <w:rFonts w:ascii="Times New Roman" w:hAnsi="Times New Roman" w:cs="Times New Roman"/>
          <w:b/>
        </w:rPr>
        <w:t>ONAYLAYAN</w:t>
      </w:r>
    </w:p>
    <w:p w:rsidR="001948A8" w:rsidRPr="00200EB9" w:rsidRDefault="000D2685" w:rsidP="000D2685">
      <w:pPr>
        <w:tabs>
          <w:tab w:val="center" w:pos="2268"/>
          <w:tab w:val="center" w:pos="7088"/>
        </w:tabs>
        <w:jc w:val="center"/>
        <w:rPr>
          <w:rFonts w:ascii="Times New Roman" w:hAnsi="Times New Roman" w:cs="Times New Roman"/>
        </w:rPr>
      </w:pPr>
      <w:r w:rsidRPr="00200EB9">
        <w:rPr>
          <w:rFonts w:ascii="Times New Roman" w:hAnsi="Times New Roman" w:cs="Times New Roman"/>
        </w:rPr>
        <w:t>(İmza)</w:t>
      </w:r>
    </w:p>
    <w:sectPr w:rsidR="001948A8" w:rsidRPr="00200EB9" w:rsidSect="00283895">
      <w:pgSz w:w="16838" w:h="11906" w:orient="landscape"/>
      <w:pgMar w:top="1134" w:right="113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1E" w:rsidRDefault="00DC5A1E" w:rsidP="000D2685">
      <w:pPr>
        <w:spacing w:after="0" w:line="240" w:lineRule="auto"/>
      </w:pPr>
      <w:r>
        <w:separator/>
      </w:r>
    </w:p>
  </w:endnote>
  <w:endnote w:type="continuationSeparator" w:id="0">
    <w:p w:rsidR="00DC5A1E" w:rsidRDefault="00DC5A1E" w:rsidP="000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1E" w:rsidRDefault="00DC5A1E" w:rsidP="000D2685">
      <w:pPr>
        <w:spacing w:after="0" w:line="240" w:lineRule="auto"/>
      </w:pPr>
      <w:r>
        <w:separator/>
      </w:r>
    </w:p>
  </w:footnote>
  <w:footnote w:type="continuationSeparator" w:id="0">
    <w:p w:rsidR="00DC5A1E" w:rsidRDefault="00DC5A1E" w:rsidP="000D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93B"/>
    <w:multiLevelType w:val="hybridMultilevel"/>
    <w:tmpl w:val="96525E0E"/>
    <w:lvl w:ilvl="0" w:tplc="F934F368">
      <w:start w:val="1"/>
      <w:numFmt w:val="decimal"/>
      <w:lvlText w:val="%1-"/>
      <w:lvlJc w:val="left"/>
      <w:pPr>
        <w:ind w:left="7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5" w:hanging="360"/>
      </w:pPr>
    </w:lvl>
    <w:lvl w:ilvl="2" w:tplc="041F001B" w:tentative="1">
      <w:start w:val="1"/>
      <w:numFmt w:val="lowerRoman"/>
      <w:lvlText w:val="%3."/>
      <w:lvlJc w:val="right"/>
      <w:pPr>
        <w:ind w:left="2165" w:hanging="180"/>
      </w:pPr>
    </w:lvl>
    <w:lvl w:ilvl="3" w:tplc="041F000F" w:tentative="1">
      <w:start w:val="1"/>
      <w:numFmt w:val="decimal"/>
      <w:lvlText w:val="%4."/>
      <w:lvlJc w:val="left"/>
      <w:pPr>
        <w:ind w:left="2885" w:hanging="360"/>
      </w:pPr>
    </w:lvl>
    <w:lvl w:ilvl="4" w:tplc="041F0019" w:tentative="1">
      <w:start w:val="1"/>
      <w:numFmt w:val="lowerLetter"/>
      <w:lvlText w:val="%5."/>
      <w:lvlJc w:val="left"/>
      <w:pPr>
        <w:ind w:left="3605" w:hanging="360"/>
      </w:pPr>
    </w:lvl>
    <w:lvl w:ilvl="5" w:tplc="041F001B" w:tentative="1">
      <w:start w:val="1"/>
      <w:numFmt w:val="lowerRoman"/>
      <w:lvlText w:val="%6."/>
      <w:lvlJc w:val="right"/>
      <w:pPr>
        <w:ind w:left="4325" w:hanging="180"/>
      </w:pPr>
    </w:lvl>
    <w:lvl w:ilvl="6" w:tplc="041F000F" w:tentative="1">
      <w:start w:val="1"/>
      <w:numFmt w:val="decimal"/>
      <w:lvlText w:val="%7."/>
      <w:lvlJc w:val="left"/>
      <w:pPr>
        <w:ind w:left="5045" w:hanging="360"/>
      </w:pPr>
    </w:lvl>
    <w:lvl w:ilvl="7" w:tplc="041F0019" w:tentative="1">
      <w:start w:val="1"/>
      <w:numFmt w:val="lowerLetter"/>
      <w:lvlText w:val="%8."/>
      <w:lvlJc w:val="left"/>
      <w:pPr>
        <w:ind w:left="5765" w:hanging="360"/>
      </w:pPr>
    </w:lvl>
    <w:lvl w:ilvl="8" w:tplc="041F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6FB83E7B"/>
    <w:multiLevelType w:val="hybridMultilevel"/>
    <w:tmpl w:val="F2C4FA88"/>
    <w:lvl w:ilvl="0" w:tplc="2E7E28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85"/>
    <w:rsid w:val="00024C8F"/>
    <w:rsid w:val="0004459A"/>
    <w:rsid w:val="000639E3"/>
    <w:rsid w:val="000A1B05"/>
    <w:rsid w:val="000D2685"/>
    <w:rsid w:val="00107E64"/>
    <w:rsid w:val="00155AE0"/>
    <w:rsid w:val="00172AC0"/>
    <w:rsid w:val="001948A8"/>
    <w:rsid w:val="0019709B"/>
    <w:rsid w:val="00200EB9"/>
    <w:rsid w:val="00283895"/>
    <w:rsid w:val="00283FDD"/>
    <w:rsid w:val="002D4101"/>
    <w:rsid w:val="002F3CCD"/>
    <w:rsid w:val="003A2BBA"/>
    <w:rsid w:val="003C185B"/>
    <w:rsid w:val="00450CB0"/>
    <w:rsid w:val="004A45E7"/>
    <w:rsid w:val="004B4DF3"/>
    <w:rsid w:val="00530BA4"/>
    <w:rsid w:val="00530EF6"/>
    <w:rsid w:val="00540EC6"/>
    <w:rsid w:val="00560483"/>
    <w:rsid w:val="006E1431"/>
    <w:rsid w:val="006E2987"/>
    <w:rsid w:val="006F345F"/>
    <w:rsid w:val="006F6F5F"/>
    <w:rsid w:val="006F7C08"/>
    <w:rsid w:val="0070170C"/>
    <w:rsid w:val="00710875"/>
    <w:rsid w:val="007A7B6E"/>
    <w:rsid w:val="007F6708"/>
    <w:rsid w:val="008169F8"/>
    <w:rsid w:val="00863343"/>
    <w:rsid w:val="00873038"/>
    <w:rsid w:val="00882452"/>
    <w:rsid w:val="00886341"/>
    <w:rsid w:val="008A0C9E"/>
    <w:rsid w:val="008A142E"/>
    <w:rsid w:val="008C3C0E"/>
    <w:rsid w:val="008F1FB8"/>
    <w:rsid w:val="00910408"/>
    <w:rsid w:val="009124B5"/>
    <w:rsid w:val="00946B68"/>
    <w:rsid w:val="00972B3E"/>
    <w:rsid w:val="009D6A11"/>
    <w:rsid w:val="00A633DC"/>
    <w:rsid w:val="00AE60E4"/>
    <w:rsid w:val="00AF43DC"/>
    <w:rsid w:val="00B64DDB"/>
    <w:rsid w:val="00B7246A"/>
    <w:rsid w:val="00B7293C"/>
    <w:rsid w:val="00BC78C9"/>
    <w:rsid w:val="00C43DCC"/>
    <w:rsid w:val="00C57565"/>
    <w:rsid w:val="00C67C9E"/>
    <w:rsid w:val="00CE7FE8"/>
    <w:rsid w:val="00D404A9"/>
    <w:rsid w:val="00D67507"/>
    <w:rsid w:val="00D72833"/>
    <w:rsid w:val="00DC12EB"/>
    <w:rsid w:val="00DC5A1E"/>
    <w:rsid w:val="00DF2391"/>
    <w:rsid w:val="00E03730"/>
    <w:rsid w:val="00E456D0"/>
    <w:rsid w:val="00E63DF4"/>
    <w:rsid w:val="00F10E11"/>
    <w:rsid w:val="00F12D53"/>
    <w:rsid w:val="00F57674"/>
    <w:rsid w:val="00FC618E"/>
    <w:rsid w:val="00FD0E0D"/>
    <w:rsid w:val="00FD7C23"/>
    <w:rsid w:val="00FE7742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C4433-AA27-447F-8E7C-1D206CEB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C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8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685"/>
  </w:style>
  <w:style w:type="paragraph" w:styleId="AltBilgi">
    <w:name w:val="footer"/>
    <w:basedOn w:val="Normal"/>
    <w:link w:val="AltBilgiChar"/>
    <w:uiPriority w:val="99"/>
    <w:unhideWhenUsed/>
    <w:rsid w:val="000D2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685"/>
  </w:style>
  <w:style w:type="paragraph" w:styleId="GvdeMetniGirintisi">
    <w:name w:val="Body Text Indent"/>
    <w:basedOn w:val="Normal"/>
    <w:link w:val="GvdeMetniGirintisiChar"/>
    <w:rsid w:val="00D675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D67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63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m\Desktop\AKT&#220;EL\Y&#246;netim%20klas&#246;r&#252;\izleme%20takip%20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1D48-14D5-4C5D-8AAD-4F40EAD6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izleme takip formu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Ferhat BAYGÜL</cp:lastModifiedBy>
  <cp:revision>3</cp:revision>
  <cp:lastPrinted>2012-11-21T11:41:00Z</cp:lastPrinted>
  <dcterms:created xsi:type="dcterms:W3CDTF">2021-07-12T08:40:00Z</dcterms:created>
  <dcterms:modified xsi:type="dcterms:W3CDTF">2021-07-30T13:28:00Z</dcterms:modified>
</cp:coreProperties>
</file>