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B85144">
      <w:pPr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923856" w:rsidRPr="00E5402A" w:rsidRDefault="00923856" w:rsidP="009D0AD5">
      <w:pPr>
        <w:spacing w:line="300" w:lineRule="atLeast"/>
        <w:ind w:left="142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="002345A2">
        <w:rPr>
          <w:b/>
          <w:bCs/>
          <w:color w:val="1C283D"/>
        </w:rPr>
        <w:t>III</w:t>
      </w:r>
      <w:r w:rsidRPr="00E5402A">
        <w:rPr>
          <w:b/>
          <w:bCs/>
          <w:color w:val="1C283D"/>
        </w:rPr>
        <w:t xml:space="preserve">: </w:t>
      </w:r>
      <w:r w:rsidR="002345A2">
        <w:rPr>
          <w:b/>
          <w:bCs/>
          <w:color w:val="1C283D"/>
        </w:rPr>
        <w:t xml:space="preserve">TOPLU TAŞIMA ARAÇALRI İÇİN ERİŞİLEBİLİRLİK İZLEME VE DENETLEME FORMU I. SÜRÜCÜ KOLTUĞUNA İLAVE OLARAK SEKİZDEN FAZLA KOLTUĞU </w:t>
      </w:r>
      <w:r w:rsidR="00F2099C">
        <w:rPr>
          <w:b/>
          <w:bCs/>
          <w:color w:val="1C283D"/>
        </w:rPr>
        <w:t>BULUNANAN VE</w:t>
      </w:r>
      <w:r w:rsidR="002345A2">
        <w:rPr>
          <w:b/>
          <w:bCs/>
          <w:color w:val="1C283D"/>
        </w:rPr>
        <w:t xml:space="preserve"> YOLCU TAŞIMAK AMACIYLA KULLANILAN ARAÇLAR</w:t>
      </w:r>
      <w:r w:rsidRPr="00E5402A">
        <w:rPr>
          <w:b/>
          <w:bCs/>
          <w:color w:val="1C283D"/>
        </w:rPr>
        <w:t xml:space="preserve"> </w:t>
      </w:r>
      <w:r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E5402A" w:rsidP="00923856">
      <w:pPr>
        <w:jc w:val="center"/>
        <w:rPr>
          <w:b/>
        </w:rPr>
      </w:pPr>
      <w:r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6A5E67" w:rsidRDefault="006A5E67" w:rsidP="006A5E67">
      <w:pPr>
        <w:spacing w:after="100" w:afterAutospacing="1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4"/>
      </w:tblGrid>
      <w:tr w:rsidR="00923856" w:rsidRPr="008E3185" w:rsidTr="009D0AD5">
        <w:trPr>
          <w:trHeight w:val="421"/>
        </w:trPr>
        <w:tc>
          <w:tcPr>
            <w:tcW w:w="10914" w:type="dxa"/>
          </w:tcPr>
          <w:p w:rsidR="00923856" w:rsidRPr="008E3185" w:rsidRDefault="008A175E" w:rsidP="008A175E">
            <w:pPr>
              <w:spacing w:before="120"/>
              <w:jc w:val="center"/>
              <w:rPr>
                <w:b/>
              </w:rPr>
            </w:pPr>
            <w:r w:rsidRPr="008A175E">
              <w:rPr>
                <w:b/>
              </w:rPr>
              <w:t>SÜRÜCÜ KOLTUĞUNA İLAVE OLAR</w:t>
            </w:r>
            <w:r>
              <w:rPr>
                <w:b/>
              </w:rPr>
              <w:t>AK SEKİZDEN FAZLA KOLTUĞU BULU</w:t>
            </w:r>
            <w:r w:rsidRPr="008A175E">
              <w:rPr>
                <w:b/>
              </w:rPr>
              <w:t xml:space="preserve">NAN VE YOLCU TAŞIMAK AMACIYLA KULLANILAN ARAÇLAR </w:t>
            </w:r>
          </w:p>
        </w:tc>
      </w:tr>
      <w:tr w:rsidR="00923856" w:rsidRPr="008E3185" w:rsidTr="009D0AD5">
        <w:trPr>
          <w:trHeight w:val="567"/>
        </w:trPr>
        <w:tc>
          <w:tcPr>
            <w:tcW w:w="10914" w:type="dxa"/>
          </w:tcPr>
          <w:p w:rsidR="00923856" w:rsidRPr="00365F74" w:rsidRDefault="007C2955" w:rsidP="009D0AD5">
            <w:pPr>
              <w:spacing w:before="120" w:after="120"/>
              <w:rPr>
                <w:b/>
              </w:rPr>
            </w:pPr>
            <w:r>
              <w:rPr>
                <w:b/>
              </w:rPr>
              <w:t>Komisyon Karar No:</w:t>
            </w:r>
          </w:p>
        </w:tc>
      </w:tr>
      <w:tr w:rsidR="00923856" w:rsidRPr="008E3185" w:rsidTr="009D0AD5">
        <w:trPr>
          <w:trHeight w:val="567"/>
        </w:trPr>
        <w:tc>
          <w:tcPr>
            <w:tcW w:w="10914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923856" w:rsidRPr="008E3185" w:rsidTr="009D0AD5">
        <w:trPr>
          <w:trHeight w:val="900"/>
        </w:trPr>
        <w:tc>
          <w:tcPr>
            <w:tcW w:w="10914" w:type="dxa"/>
          </w:tcPr>
          <w:p w:rsidR="00923856" w:rsidRPr="00365F74" w:rsidRDefault="00F2099C" w:rsidP="00F2099C">
            <w:pPr>
              <w:rPr>
                <w:b/>
              </w:rPr>
            </w:pPr>
            <w:r>
              <w:rPr>
                <w:b/>
              </w:rPr>
              <w:t>Toplu taşıma aracının</w:t>
            </w:r>
            <w:r w:rsidR="003879D8">
              <w:rPr>
                <w:b/>
              </w:rPr>
              <w:t xml:space="preserve"> </w:t>
            </w:r>
            <w:r>
              <w:rPr>
                <w:b/>
              </w:rPr>
              <w:t>plakası</w:t>
            </w:r>
            <w:r w:rsidR="003879D8">
              <w:rPr>
                <w:b/>
              </w:rPr>
              <w:t>:</w:t>
            </w:r>
          </w:p>
        </w:tc>
      </w:tr>
      <w:tr w:rsidR="00923856" w:rsidRPr="008E3185" w:rsidTr="00435226">
        <w:trPr>
          <w:trHeight w:val="2138"/>
        </w:trPr>
        <w:tc>
          <w:tcPr>
            <w:tcW w:w="10914" w:type="dxa"/>
          </w:tcPr>
          <w:p w:rsidR="00E8282A" w:rsidRDefault="00F2099C" w:rsidP="00E8282A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Toplu taşıma aracına</w:t>
            </w:r>
            <w:r w:rsidR="00E8282A" w:rsidRPr="00E8282A">
              <w:rPr>
                <w:b/>
              </w:rPr>
              <w:t xml:space="preserve"> ilişkin komisyon kararı:</w:t>
            </w:r>
            <w:r w:rsidR="00E8282A"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Default="00E8282A" w:rsidP="00E8282A">
            <w:pPr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 w:rsidR="00F2099C">
              <w:rPr>
                <w:b/>
              </w:rPr>
              <w:t>Araç</w:t>
            </w:r>
            <w:r w:rsidRPr="00E8282A">
              <w:rPr>
                <w:b/>
              </w:rPr>
              <w:t xml:space="preserve"> İçin Erişilebilirlik Belgesi Düzenlenmesi Uygundur.</w:t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923856" w:rsidRDefault="00E8282A" w:rsidP="00F2099C">
            <w:pPr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 w:rsidR="00F2099C">
              <w:rPr>
                <w:b/>
              </w:rPr>
              <w:t xml:space="preserve">Araç </w:t>
            </w:r>
            <w:r w:rsidRPr="00E8282A">
              <w:rPr>
                <w:b/>
              </w:rPr>
              <w:t>Raporunun İl Müdürüne Sevki Uygundur.</w:t>
            </w:r>
          </w:p>
        </w:tc>
      </w:tr>
      <w:tr w:rsidR="00435226" w:rsidRPr="008E3185" w:rsidTr="009D0AD5">
        <w:trPr>
          <w:trHeight w:val="2138"/>
        </w:trPr>
        <w:tc>
          <w:tcPr>
            <w:tcW w:w="10914" w:type="dxa"/>
          </w:tcPr>
          <w:p w:rsidR="00FE7B31" w:rsidRDefault="00FE7B31" w:rsidP="00FE7B31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>Minibüse</w:t>
            </w:r>
            <w:r w:rsidRPr="00E8282A">
              <w:rPr>
                <w:b/>
              </w:rPr>
              <w:t xml:space="preserve"> ilişkin komisyon </w:t>
            </w:r>
            <w:r>
              <w:rPr>
                <w:b/>
              </w:rPr>
              <w:t>açıklaması:</w:t>
            </w:r>
          </w:p>
          <w:p w:rsidR="00435226" w:rsidRDefault="00435226" w:rsidP="002E2D25">
            <w:pPr>
              <w:rPr>
                <w:b/>
              </w:rPr>
            </w:pPr>
          </w:p>
        </w:tc>
      </w:tr>
      <w:tr w:rsidR="00923856" w:rsidRPr="008E3185" w:rsidTr="009D0AD5">
        <w:trPr>
          <w:trHeight w:val="789"/>
        </w:trPr>
        <w:tc>
          <w:tcPr>
            <w:tcW w:w="10914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7C2955" w:rsidRDefault="007C2955" w:rsidP="009D0AD5">
            <w:pPr>
              <w:rPr>
                <w:bCs/>
              </w:rPr>
            </w:pPr>
          </w:p>
          <w:p w:rsidR="007C2955" w:rsidRDefault="007C2955" w:rsidP="009D0AD5">
            <w:pPr>
              <w:rPr>
                <w:bCs/>
              </w:rPr>
            </w:pPr>
          </w:p>
          <w:p w:rsidR="002E2D25" w:rsidRDefault="002E2D25" w:rsidP="009D0AD5">
            <w:pPr>
              <w:rPr>
                <w:bCs/>
              </w:rPr>
            </w:pPr>
          </w:p>
          <w:p w:rsidR="002E2D25" w:rsidRDefault="002E2D25" w:rsidP="009D0AD5">
            <w:pPr>
              <w:rPr>
                <w:bCs/>
              </w:rPr>
            </w:pPr>
          </w:p>
          <w:p w:rsidR="002E2D25" w:rsidRDefault="002E2D25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810AA0"/>
    <w:p w:rsidR="00923856" w:rsidRPr="006543D6" w:rsidRDefault="00923856" w:rsidP="00810AA0">
      <w:pPr>
        <w:tabs>
          <w:tab w:val="left" w:pos="6220"/>
        </w:tabs>
      </w:pPr>
    </w:p>
    <w:tbl>
      <w:tblPr>
        <w:tblpPr w:leftFromText="141" w:rightFromText="141" w:vertAnchor="text" w:horzAnchor="margin" w:tblpX="354" w:tblpY="17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118"/>
        <w:gridCol w:w="4394"/>
      </w:tblGrid>
      <w:tr w:rsidR="000C233C" w:rsidTr="00540768">
        <w:trPr>
          <w:trHeight w:val="1127"/>
        </w:trPr>
        <w:tc>
          <w:tcPr>
            <w:tcW w:w="10843" w:type="dxa"/>
            <w:gridSpan w:val="3"/>
          </w:tcPr>
          <w:p w:rsidR="000C233C" w:rsidRPr="009F1778" w:rsidRDefault="003E6D09" w:rsidP="009D0AD5">
            <w:pPr>
              <w:jc w:val="center"/>
              <w:rPr>
                <w:b/>
              </w:rPr>
            </w:pPr>
            <w:r>
              <w:rPr>
                <w:b/>
              </w:rPr>
              <w:t>TOPLU TAŞIMA ARAÇLARINDA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3E6D09" w:rsidP="009D0AD5">
            <w:pPr>
              <w:jc w:val="center"/>
              <w:rPr>
                <w:b/>
              </w:rPr>
            </w:pPr>
            <w:r>
              <w:rPr>
                <w:b/>
              </w:rPr>
              <w:t xml:space="preserve">ARAÇLARIN </w:t>
            </w:r>
            <w:r w:rsidR="000C233C" w:rsidRPr="009F1778">
              <w:rPr>
                <w:b/>
              </w:rPr>
              <w:t>tespit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540768" w:rsidRPr="009F1778" w:rsidTr="00540768">
        <w:trPr>
          <w:cantSplit/>
          <w:trHeight w:val="1134"/>
        </w:trPr>
        <w:tc>
          <w:tcPr>
            <w:tcW w:w="3331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3118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4394" w:type="dxa"/>
            <w:vAlign w:val="center"/>
          </w:tcPr>
          <w:p w:rsidR="00540768" w:rsidRPr="00C85DCD" w:rsidRDefault="00540768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540768" w:rsidTr="00540768">
        <w:trPr>
          <w:cantSplit/>
          <w:trHeight w:val="2945"/>
        </w:trPr>
        <w:tc>
          <w:tcPr>
            <w:tcW w:w="3331" w:type="dxa"/>
          </w:tcPr>
          <w:p w:rsidR="00540768" w:rsidRPr="0063640C" w:rsidRDefault="00540768" w:rsidP="00540768">
            <w:pPr>
              <w:pStyle w:val="ListeParagraf"/>
              <w:numPr>
                <w:ilvl w:val="0"/>
                <w:numId w:val="1"/>
              </w:numPr>
              <w:spacing w:before="120"/>
              <w:ind w:left="360"/>
              <w:jc w:val="center"/>
              <w:rPr>
                <w:b/>
              </w:rPr>
            </w:pPr>
            <w:r>
              <w:rPr>
                <w:b/>
              </w:rPr>
              <w:t>BASAMAKLAR</w:t>
            </w:r>
          </w:p>
          <w:p w:rsidR="00540768" w:rsidRDefault="00540768" w:rsidP="00540768">
            <w:pPr>
              <w:jc w:val="center"/>
            </w:pPr>
            <w:r>
              <w:t xml:space="preserve"> (A.1-A.3)</w:t>
            </w: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>
            <w:pPr>
              <w:ind w:right="335"/>
            </w:pPr>
          </w:p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Pr="004F4589" w:rsidRDefault="00540768" w:rsidP="00DC0C3D"/>
          <w:p w:rsidR="00540768" w:rsidRDefault="00540768" w:rsidP="00DC0C3D"/>
          <w:p w:rsidR="00540768" w:rsidRDefault="00540768" w:rsidP="00DC0C3D"/>
          <w:p w:rsidR="00540768" w:rsidRPr="004F4589" w:rsidRDefault="00540768" w:rsidP="00DC0C3D">
            <w:pPr>
              <w:ind w:firstLine="708"/>
            </w:pPr>
          </w:p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Pr="00595004" w:rsidRDefault="00540768" w:rsidP="00540768">
            <w:pPr>
              <w:spacing w:before="120"/>
              <w:jc w:val="center"/>
            </w:pPr>
            <w:r>
              <w:rPr>
                <w:b/>
              </w:rPr>
              <w:t>B. HAREKET ENGELLİ YOLCULAR İÇİN ÖNCELİKLİ KOLTUKLAR VE BOŞLUKLAR</w:t>
            </w:r>
          </w:p>
          <w:p w:rsidR="00540768" w:rsidRPr="00C64F1E" w:rsidRDefault="00540768" w:rsidP="00540768">
            <w:pPr>
              <w:spacing w:before="120"/>
              <w:jc w:val="center"/>
            </w:pPr>
            <w:r>
              <w:t>(</w:t>
            </w:r>
            <w:r w:rsidR="00E96556">
              <w:t>B.1-B.15</w:t>
            </w:r>
            <w:r>
              <w:t>)</w:t>
            </w:r>
          </w:p>
        </w:tc>
        <w:tc>
          <w:tcPr>
            <w:tcW w:w="3118" w:type="dxa"/>
          </w:tcPr>
          <w:p w:rsidR="0054076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Pr="002A4908" w:rsidRDefault="00540768" w:rsidP="00DC0C3D"/>
          <w:p w:rsidR="00540768" w:rsidRDefault="00540768" w:rsidP="00DC0C3D"/>
          <w:p w:rsidR="00540768" w:rsidRDefault="00540768" w:rsidP="00DC0C3D"/>
          <w:p w:rsidR="00540768" w:rsidRDefault="00540768" w:rsidP="00DC0C3D"/>
          <w:p w:rsidR="00540768" w:rsidRPr="002A4908" w:rsidRDefault="00540768" w:rsidP="00DC0C3D">
            <w:pPr>
              <w:ind w:firstLine="708"/>
            </w:pPr>
          </w:p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C.</w:t>
            </w:r>
            <w:r w:rsidR="00E96556">
              <w:rPr>
                <w:b/>
              </w:rPr>
              <w:t>İLETİŞİM CİHAZLARI</w:t>
            </w:r>
          </w:p>
          <w:p w:rsidR="00540768" w:rsidRPr="00595004" w:rsidRDefault="00540768" w:rsidP="00540768">
            <w:pPr>
              <w:spacing w:before="120"/>
              <w:jc w:val="center"/>
            </w:pPr>
            <w:r>
              <w:t>(C</w:t>
            </w:r>
            <w:r w:rsidR="00206A0D">
              <w:t>.1-C.7</w:t>
            </w:r>
            <w:r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E96556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D.RESİMLİ GÖSTERİMLER</w:t>
            </w:r>
          </w:p>
          <w:p w:rsidR="00540768" w:rsidRPr="00595004" w:rsidRDefault="00E96556" w:rsidP="00540768">
            <w:pPr>
              <w:spacing w:before="120"/>
              <w:jc w:val="center"/>
            </w:pPr>
            <w:r>
              <w:t xml:space="preserve"> </w:t>
            </w:r>
            <w:r w:rsidR="00540768">
              <w:t>(</w:t>
            </w:r>
            <w:r>
              <w:t>D.1-D.2</w:t>
            </w:r>
            <w:r w:rsidR="00540768"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11406A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E. TABAN EĞİMİ</w:t>
            </w:r>
          </w:p>
          <w:p w:rsidR="00540768" w:rsidRPr="00595004" w:rsidRDefault="0011406A" w:rsidP="00540768">
            <w:pPr>
              <w:spacing w:before="120"/>
              <w:jc w:val="center"/>
            </w:pPr>
            <w:r>
              <w:t xml:space="preserve"> </w:t>
            </w:r>
            <w:r w:rsidR="00540768">
              <w:t>(</w:t>
            </w:r>
            <w:r>
              <w:t>E.1-E.2</w:t>
            </w:r>
            <w:r w:rsidR="00540768"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11406A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F. TEKERLEKLİ SANDALYENİN YERİ İLE İLKGİLİ ŞARTLAR</w:t>
            </w:r>
          </w:p>
          <w:p w:rsidR="00540768" w:rsidRPr="00595004" w:rsidRDefault="0011406A" w:rsidP="00540768">
            <w:pPr>
              <w:spacing w:before="120"/>
              <w:jc w:val="center"/>
            </w:pPr>
            <w:r>
              <w:t xml:space="preserve"> </w:t>
            </w:r>
            <w:r w:rsidR="00540768">
              <w:t>(</w:t>
            </w:r>
            <w:r w:rsidR="00206A0D">
              <w:t>F.1-F.11</w:t>
            </w:r>
            <w:r w:rsidR="00540768"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540768" w:rsidTr="00540768">
        <w:trPr>
          <w:cantSplit/>
          <w:trHeight w:val="2743"/>
        </w:trPr>
        <w:tc>
          <w:tcPr>
            <w:tcW w:w="3331" w:type="dxa"/>
          </w:tcPr>
          <w:p w:rsidR="00540768" w:rsidRDefault="00A724EF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G. TEKERLEKLİ SANDALYENİN BOŞLUĞUNDAKİ KOLTUKLAR </w:t>
            </w:r>
          </w:p>
          <w:p w:rsidR="00540768" w:rsidRPr="00595004" w:rsidRDefault="00206A0D" w:rsidP="00540768">
            <w:pPr>
              <w:spacing w:before="120"/>
              <w:jc w:val="center"/>
            </w:pPr>
            <w:r>
              <w:t xml:space="preserve"> (G.1-G.4</w:t>
            </w:r>
            <w:r w:rsidR="00540768">
              <w:t>)</w:t>
            </w:r>
          </w:p>
          <w:p w:rsidR="00540768" w:rsidRDefault="00540768" w:rsidP="0054076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40768" w:rsidRDefault="00540768" w:rsidP="00DC0C3D"/>
        </w:tc>
        <w:tc>
          <w:tcPr>
            <w:tcW w:w="4394" w:type="dxa"/>
          </w:tcPr>
          <w:p w:rsidR="00540768" w:rsidRDefault="00540768" w:rsidP="00DC0C3D"/>
        </w:tc>
      </w:tr>
      <w:tr w:rsidR="00315708" w:rsidTr="00540768">
        <w:trPr>
          <w:cantSplit/>
          <w:trHeight w:val="2743"/>
        </w:trPr>
        <w:tc>
          <w:tcPr>
            <w:tcW w:w="3331" w:type="dxa"/>
          </w:tcPr>
          <w:p w:rsidR="00315708" w:rsidRDefault="00315708" w:rsidP="0054076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H.  TEKERLEKLİ SANDALYENİN SABİTLENMESİ</w:t>
            </w:r>
          </w:p>
          <w:p w:rsidR="00315708" w:rsidRPr="00315708" w:rsidRDefault="00315708" w:rsidP="00540768">
            <w:pPr>
              <w:spacing w:before="120"/>
              <w:jc w:val="center"/>
            </w:pPr>
            <w:r w:rsidRPr="00315708">
              <w:t>(H.1-H.9)</w:t>
            </w:r>
          </w:p>
        </w:tc>
        <w:tc>
          <w:tcPr>
            <w:tcW w:w="3118" w:type="dxa"/>
          </w:tcPr>
          <w:p w:rsidR="00315708" w:rsidRDefault="00315708" w:rsidP="00DC0C3D"/>
        </w:tc>
        <w:tc>
          <w:tcPr>
            <w:tcW w:w="4394" w:type="dxa"/>
          </w:tcPr>
          <w:p w:rsidR="00315708" w:rsidRDefault="00315708" w:rsidP="00DC0C3D"/>
        </w:tc>
      </w:tr>
      <w:tr w:rsidR="00315708" w:rsidTr="00540768">
        <w:trPr>
          <w:cantSplit/>
          <w:trHeight w:val="2743"/>
        </w:trPr>
        <w:tc>
          <w:tcPr>
            <w:tcW w:w="3331" w:type="dxa"/>
          </w:tcPr>
          <w:p w:rsidR="00315708" w:rsidRDefault="00315708" w:rsidP="00315708">
            <w:pPr>
              <w:spacing w:before="120"/>
              <w:ind w:left="360"/>
              <w:rPr>
                <w:b/>
              </w:rPr>
            </w:pPr>
            <w:r>
              <w:rPr>
                <w:b/>
              </w:rPr>
              <w:lastRenderedPageBreak/>
              <w:t>I.</w:t>
            </w:r>
            <w:r w:rsidRPr="00315708">
              <w:rPr>
                <w:b/>
              </w:rPr>
              <w:t>KAPI KUMANDAL</w:t>
            </w:r>
            <w:r>
              <w:rPr>
                <w:b/>
              </w:rPr>
              <w:t>A</w:t>
            </w:r>
            <w:r w:rsidRPr="00315708">
              <w:rPr>
                <w:b/>
              </w:rPr>
              <w:t>RI</w:t>
            </w:r>
          </w:p>
          <w:p w:rsidR="00315708" w:rsidRPr="00315708" w:rsidRDefault="00315708" w:rsidP="00315708">
            <w:pPr>
              <w:spacing w:before="120"/>
              <w:ind w:left="360"/>
              <w:jc w:val="center"/>
            </w:pPr>
            <w:r w:rsidRPr="00315708">
              <w:t>(I.1)</w:t>
            </w:r>
          </w:p>
        </w:tc>
        <w:tc>
          <w:tcPr>
            <w:tcW w:w="3118" w:type="dxa"/>
          </w:tcPr>
          <w:p w:rsidR="0023592F" w:rsidRDefault="0023592F" w:rsidP="00DC0C3D"/>
          <w:p w:rsidR="0023592F" w:rsidRPr="0023592F" w:rsidRDefault="0023592F" w:rsidP="0023592F"/>
          <w:p w:rsidR="0023592F" w:rsidRPr="0023592F" w:rsidRDefault="0023592F" w:rsidP="0023592F"/>
          <w:p w:rsidR="0023592F" w:rsidRPr="0023592F" w:rsidRDefault="0023592F" w:rsidP="0023592F"/>
          <w:p w:rsidR="0023592F" w:rsidRDefault="0023592F" w:rsidP="0023592F"/>
          <w:p w:rsidR="0023592F" w:rsidRDefault="0023592F" w:rsidP="0023592F"/>
          <w:p w:rsidR="00315708" w:rsidRPr="0023592F" w:rsidRDefault="00315708" w:rsidP="0023592F"/>
        </w:tc>
        <w:tc>
          <w:tcPr>
            <w:tcW w:w="4394" w:type="dxa"/>
          </w:tcPr>
          <w:p w:rsidR="00315708" w:rsidRDefault="00315708" w:rsidP="00DC0C3D"/>
        </w:tc>
      </w:tr>
      <w:tr w:rsidR="00315708" w:rsidTr="00540768">
        <w:trPr>
          <w:cantSplit/>
          <w:trHeight w:val="2743"/>
        </w:trPr>
        <w:tc>
          <w:tcPr>
            <w:tcW w:w="3331" w:type="dxa"/>
          </w:tcPr>
          <w:p w:rsidR="00315708" w:rsidRDefault="00315708" w:rsidP="00315708">
            <w:pPr>
              <w:spacing w:before="120"/>
              <w:ind w:left="360"/>
              <w:jc w:val="center"/>
              <w:rPr>
                <w:b/>
              </w:rPr>
            </w:pPr>
            <w:r>
              <w:rPr>
                <w:b/>
              </w:rPr>
              <w:t>J. AYDINLATMA</w:t>
            </w:r>
          </w:p>
          <w:p w:rsidR="00315708" w:rsidRPr="00315708" w:rsidRDefault="00315708" w:rsidP="00315708">
            <w:pPr>
              <w:spacing w:before="120"/>
              <w:ind w:left="360"/>
              <w:jc w:val="center"/>
            </w:pPr>
            <w:r w:rsidRPr="00315708">
              <w:t>(J.1-J.2)</w:t>
            </w:r>
          </w:p>
        </w:tc>
        <w:tc>
          <w:tcPr>
            <w:tcW w:w="3118" w:type="dxa"/>
          </w:tcPr>
          <w:p w:rsidR="00315708" w:rsidRDefault="00315708" w:rsidP="00DC0C3D"/>
        </w:tc>
        <w:tc>
          <w:tcPr>
            <w:tcW w:w="4394" w:type="dxa"/>
          </w:tcPr>
          <w:p w:rsidR="00315708" w:rsidRDefault="00315708" w:rsidP="00DC0C3D"/>
        </w:tc>
      </w:tr>
      <w:tr w:rsidR="00315708" w:rsidTr="00540768">
        <w:trPr>
          <w:cantSplit/>
          <w:trHeight w:val="2743"/>
        </w:trPr>
        <w:tc>
          <w:tcPr>
            <w:tcW w:w="3331" w:type="dxa"/>
          </w:tcPr>
          <w:p w:rsidR="00315708" w:rsidRDefault="00847435" w:rsidP="00315708">
            <w:pPr>
              <w:spacing w:before="120"/>
              <w:ind w:left="360"/>
              <w:jc w:val="center"/>
              <w:rPr>
                <w:b/>
              </w:rPr>
            </w:pPr>
            <w:r>
              <w:rPr>
                <w:b/>
              </w:rPr>
              <w:t>K. ARACA BİNMEYİ KOLAYLAŞTIRAN DÜZENEKLER İLE İLGİLİ ŞARTLAR</w:t>
            </w:r>
          </w:p>
          <w:p w:rsidR="00847435" w:rsidRPr="00847435" w:rsidRDefault="00847435" w:rsidP="00315708">
            <w:pPr>
              <w:spacing w:before="120"/>
              <w:ind w:left="360"/>
              <w:jc w:val="center"/>
            </w:pPr>
            <w:r w:rsidRPr="00847435">
              <w:t>(K.1-K.46)</w:t>
            </w:r>
          </w:p>
        </w:tc>
        <w:tc>
          <w:tcPr>
            <w:tcW w:w="3118" w:type="dxa"/>
          </w:tcPr>
          <w:p w:rsidR="00315708" w:rsidRDefault="00315708" w:rsidP="00DC0C3D"/>
        </w:tc>
        <w:tc>
          <w:tcPr>
            <w:tcW w:w="4394" w:type="dxa"/>
          </w:tcPr>
          <w:p w:rsidR="00315708" w:rsidRDefault="00315708" w:rsidP="00DC0C3D"/>
        </w:tc>
      </w:tr>
    </w:tbl>
    <w:p w:rsidR="00802FA2" w:rsidRDefault="00802FA2" w:rsidP="00614D53">
      <w:pPr>
        <w:ind w:left="142" w:hanging="142"/>
      </w:pPr>
    </w:p>
    <w:sectPr w:rsidR="00802FA2" w:rsidSect="00923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56" w:rsidRDefault="00012456">
      <w:r>
        <w:separator/>
      </w:r>
    </w:p>
  </w:endnote>
  <w:endnote w:type="continuationSeparator" w:id="0">
    <w:p w:rsidR="00012456" w:rsidRDefault="0001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8215E2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012456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8215E2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E7B3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07E3" w:rsidRPr="006A5E67" w:rsidRDefault="00012456" w:rsidP="00A76E57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DA" w:rsidRDefault="007561D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56" w:rsidRDefault="00012456">
      <w:r>
        <w:separator/>
      </w:r>
    </w:p>
  </w:footnote>
  <w:footnote w:type="continuationSeparator" w:id="0">
    <w:p w:rsidR="00012456" w:rsidRDefault="00012456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 kapsamında yapılan denetimlerd</w:t>
      </w:r>
      <w:r w:rsidR="003777BF">
        <w:rPr>
          <w:bCs/>
          <w:sz w:val="18"/>
          <w:szCs w:val="18"/>
        </w:rPr>
        <w:t>e,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</w:t>
      </w:r>
      <w:r w:rsidR="0013028C">
        <w:rPr>
          <w:bCs/>
          <w:sz w:val="18"/>
          <w:szCs w:val="18"/>
        </w:rPr>
        <w:t>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13028C">
        <w:rPr>
          <w:bCs/>
          <w:sz w:val="18"/>
          <w:szCs w:val="18"/>
        </w:rPr>
        <w:t>aracın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DA" w:rsidRDefault="007561D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7561DA" w:rsidP="00360A7B">
    <w:pPr>
      <w:pStyle w:val="stbilgi"/>
    </w:pPr>
    <w:bookmarkStart w:id="0" w:name="_GoBack"/>
    <w:bookmarkEnd w:id="0"/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3162300</wp:posOffset>
          </wp:positionH>
          <wp:positionV relativeFrom="paragraph">
            <wp:posOffset>-85725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DA" w:rsidRDefault="007561D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DC2"/>
    <w:multiLevelType w:val="hybridMultilevel"/>
    <w:tmpl w:val="F2DA52D6"/>
    <w:lvl w:ilvl="0" w:tplc="E004B486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2C5518E"/>
    <w:multiLevelType w:val="hybridMultilevel"/>
    <w:tmpl w:val="AE1AAC20"/>
    <w:lvl w:ilvl="0" w:tplc="375C1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5F69"/>
    <w:multiLevelType w:val="hybridMultilevel"/>
    <w:tmpl w:val="2598B61E"/>
    <w:lvl w:ilvl="0" w:tplc="041F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12456"/>
    <w:rsid w:val="00024B78"/>
    <w:rsid w:val="00063E59"/>
    <w:rsid w:val="000C233C"/>
    <w:rsid w:val="000F735C"/>
    <w:rsid w:val="00103A73"/>
    <w:rsid w:val="00112CE9"/>
    <w:rsid w:val="0011406A"/>
    <w:rsid w:val="00120619"/>
    <w:rsid w:val="0013028C"/>
    <w:rsid w:val="00142B7E"/>
    <w:rsid w:val="00160633"/>
    <w:rsid w:val="00161D59"/>
    <w:rsid w:val="0017468D"/>
    <w:rsid w:val="001E4C50"/>
    <w:rsid w:val="00206A0D"/>
    <w:rsid w:val="002345A2"/>
    <w:rsid w:val="0023592F"/>
    <w:rsid w:val="0023746E"/>
    <w:rsid w:val="002A1461"/>
    <w:rsid w:val="002A7D44"/>
    <w:rsid w:val="002C65D1"/>
    <w:rsid w:val="002D745A"/>
    <w:rsid w:val="002E2D25"/>
    <w:rsid w:val="00315708"/>
    <w:rsid w:val="003345C3"/>
    <w:rsid w:val="0035129D"/>
    <w:rsid w:val="00354C49"/>
    <w:rsid w:val="00360A7B"/>
    <w:rsid w:val="003777BF"/>
    <w:rsid w:val="003879D8"/>
    <w:rsid w:val="003A62E6"/>
    <w:rsid w:val="003B005A"/>
    <w:rsid w:val="003B7B07"/>
    <w:rsid w:val="003D778B"/>
    <w:rsid w:val="003E6747"/>
    <w:rsid w:val="003E6D09"/>
    <w:rsid w:val="003F38B5"/>
    <w:rsid w:val="003F706D"/>
    <w:rsid w:val="00421817"/>
    <w:rsid w:val="00435226"/>
    <w:rsid w:val="004872B3"/>
    <w:rsid w:val="004D18DB"/>
    <w:rsid w:val="004F4589"/>
    <w:rsid w:val="005039FE"/>
    <w:rsid w:val="00540768"/>
    <w:rsid w:val="00541363"/>
    <w:rsid w:val="00595004"/>
    <w:rsid w:val="00614D53"/>
    <w:rsid w:val="0063640C"/>
    <w:rsid w:val="00637203"/>
    <w:rsid w:val="006A0346"/>
    <w:rsid w:val="006A4EA3"/>
    <w:rsid w:val="006A5E67"/>
    <w:rsid w:val="006A6340"/>
    <w:rsid w:val="006C5E11"/>
    <w:rsid w:val="007561DA"/>
    <w:rsid w:val="0076698C"/>
    <w:rsid w:val="007C2955"/>
    <w:rsid w:val="00802FA2"/>
    <w:rsid w:val="00810AA0"/>
    <w:rsid w:val="008215E2"/>
    <w:rsid w:val="00847435"/>
    <w:rsid w:val="008940E2"/>
    <w:rsid w:val="008A175E"/>
    <w:rsid w:val="008D079E"/>
    <w:rsid w:val="008E3EB3"/>
    <w:rsid w:val="008F1427"/>
    <w:rsid w:val="008F6A1C"/>
    <w:rsid w:val="009107D7"/>
    <w:rsid w:val="00923856"/>
    <w:rsid w:val="009D0AD5"/>
    <w:rsid w:val="00A40E61"/>
    <w:rsid w:val="00A724EF"/>
    <w:rsid w:val="00A757D0"/>
    <w:rsid w:val="00AD0073"/>
    <w:rsid w:val="00AE7174"/>
    <w:rsid w:val="00B148F4"/>
    <w:rsid w:val="00B878D4"/>
    <w:rsid w:val="00BF2D08"/>
    <w:rsid w:val="00C653DA"/>
    <w:rsid w:val="00C86F21"/>
    <w:rsid w:val="00CD2786"/>
    <w:rsid w:val="00D41174"/>
    <w:rsid w:val="00D62631"/>
    <w:rsid w:val="00D84B11"/>
    <w:rsid w:val="00DC0C3D"/>
    <w:rsid w:val="00DF08E8"/>
    <w:rsid w:val="00E048DB"/>
    <w:rsid w:val="00E21C8D"/>
    <w:rsid w:val="00E5402A"/>
    <w:rsid w:val="00E72E1E"/>
    <w:rsid w:val="00E8282A"/>
    <w:rsid w:val="00E96556"/>
    <w:rsid w:val="00F2099C"/>
    <w:rsid w:val="00F50F83"/>
    <w:rsid w:val="00F77480"/>
    <w:rsid w:val="00FB3E08"/>
    <w:rsid w:val="00FC1799"/>
    <w:rsid w:val="00F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3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syn sayan</cp:lastModifiedBy>
  <cp:revision>27</cp:revision>
  <cp:lastPrinted>2017-05-11T06:32:00Z</cp:lastPrinted>
  <dcterms:created xsi:type="dcterms:W3CDTF">2018-04-17T07:48:00Z</dcterms:created>
  <dcterms:modified xsi:type="dcterms:W3CDTF">2021-01-18T11:11:00Z</dcterms:modified>
</cp:coreProperties>
</file>