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DB" w:rsidRPr="00473EDB" w:rsidRDefault="00473EDB" w:rsidP="00473EDB">
      <w:pPr>
        <w:shd w:val="clear" w:color="auto" w:fill="F8F8F8"/>
        <w:spacing w:after="0" w:line="240" w:lineRule="auto"/>
        <w:jc w:val="center"/>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HİJYEN VE KIRTASİYE SATIN ALINACAKTIR</w:t>
      </w:r>
    </w:p>
    <w:p w:rsidR="00473EDB" w:rsidRPr="00473EDB" w:rsidRDefault="00473EDB" w:rsidP="00473EDB">
      <w:pPr>
        <w:spacing w:after="0" w:line="240" w:lineRule="auto"/>
        <w:rPr>
          <w:rFonts w:ascii="Times New Roman" w:eastAsia="Times New Roman" w:hAnsi="Times New Roman" w:cs="Times New Roman"/>
          <w:sz w:val="24"/>
          <w:szCs w:val="24"/>
          <w:lang w:eastAsia="tr-TR"/>
        </w:rPr>
      </w:pPr>
      <w:r w:rsidRPr="00473EDB">
        <w:rPr>
          <w:rFonts w:ascii="Helvetica" w:eastAsia="Times New Roman" w:hAnsi="Helvetica" w:cs="Helvetica"/>
          <w:b/>
          <w:bCs/>
          <w:color w:val="585858"/>
          <w:sz w:val="20"/>
          <w:szCs w:val="20"/>
          <w:u w:val="single"/>
          <w:shd w:val="clear" w:color="auto" w:fill="F8F8F8"/>
          <w:lang w:eastAsia="tr-TR"/>
        </w:rPr>
        <w:t>AİLE VE SOSYAL HİZMETLER BAKANLIĞI BAKAN YARDIMCILIKLARI SOSYAL YARDIMLAR GENEL MÜDÜRLÜĞÜ</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118ABE"/>
          <w:sz w:val="20"/>
          <w:szCs w:val="20"/>
          <w:shd w:val="clear" w:color="auto" w:fill="F8F8F8"/>
          <w:lang w:eastAsia="tr-TR"/>
        </w:rPr>
        <w:t>YŞEY PROJESİ KAPSAMINDA 750 ADET HİJYEN VE 750 ADET KIRTASİYE SETİ MAL ALIMI</w:t>
      </w:r>
      <w:r w:rsidRPr="00473ED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2025/690918</w:t>
            </w:r>
          </w:p>
        </w:tc>
      </w:tr>
    </w:tbl>
    <w:p w:rsidR="00473EDB" w:rsidRPr="00473EDB" w:rsidRDefault="00473EDB" w:rsidP="00473ED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473EDB" w:rsidRPr="00473EDB" w:rsidTr="00473EDB">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B04935"/>
                <w:sz w:val="20"/>
                <w:szCs w:val="20"/>
                <w:lang w:eastAsia="tr-TR"/>
              </w:rPr>
              <w:t>1-İdarenin</w:t>
            </w:r>
          </w:p>
        </w:tc>
      </w:tr>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a)</w:t>
            </w:r>
            <w:r w:rsidRPr="00473ED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AİLE VE SOSYAL HİZMETLER BAKANLIĞI BAKAN YARDIMCILIKLARI SOSYAL YARDIMLAR GENEL MÜDÜRLÜĞÜ</w:t>
            </w:r>
          </w:p>
        </w:tc>
      </w:tr>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b)</w:t>
            </w:r>
            <w:r w:rsidRPr="00473ED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Çukurambar Mah. Malcolm X Cad. No: 22 ÇANKAYA/ANKARA</w:t>
            </w:r>
          </w:p>
        </w:tc>
      </w:tr>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c)</w:t>
            </w:r>
            <w:r w:rsidRPr="00473ED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0534 457 33 35 D./411 -</w:t>
            </w:r>
          </w:p>
        </w:tc>
      </w:tr>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ç)</w:t>
            </w:r>
            <w:r w:rsidRPr="00473ED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https://ekap.kik.gov.tr/EKAP/</w:t>
            </w:r>
          </w:p>
        </w:tc>
      </w:tr>
    </w:tbl>
    <w:p w:rsidR="00473EDB" w:rsidRPr="00473EDB" w:rsidRDefault="00473EDB" w:rsidP="00473EDB">
      <w:pPr>
        <w:spacing w:after="0" w:line="240" w:lineRule="auto"/>
        <w:rPr>
          <w:rFonts w:ascii="Times New Roman" w:eastAsia="Times New Roman" w:hAnsi="Times New Roman" w:cs="Times New Roman"/>
          <w:sz w:val="24"/>
          <w:szCs w:val="24"/>
          <w:lang w:eastAsia="tr-TR"/>
        </w:rPr>
      </w:pP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a)</w:t>
            </w:r>
            <w:r w:rsidRPr="00473ED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YŞEY PROJESİ KAPSAMINDA 750 ADET HİJYEN VE 750 ADET KIRTASİYE SETİ MAL ALIMI</w:t>
            </w:r>
          </w:p>
        </w:tc>
      </w:tr>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b)</w:t>
            </w:r>
            <w:r w:rsidRPr="00473ED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750 ADET HİJYEN SETİ VE 750 ADET KIRTASİYE SETİ</w:t>
            </w:r>
            <w:r w:rsidRPr="00473EDB">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c)</w:t>
            </w:r>
            <w:r w:rsidRPr="00473ED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Ankara ilinde İdarenin belirteceği adrese teslim edilecektir.</w:t>
            </w:r>
          </w:p>
        </w:tc>
      </w:tr>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ç)</w:t>
            </w:r>
            <w:r w:rsidRPr="00473ED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Teslimat 20 gün içerisinde yüklenici tarafından tamamlanacaktır.</w:t>
            </w:r>
          </w:p>
        </w:tc>
      </w:tr>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d)</w:t>
            </w:r>
            <w:r w:rsidRPr="00473ED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Sözleşme imzalanmasına müteakip 1 iş günü içerisinde işe başlanacaktır</w:t>
            </w:r>
          </w:p>
        </w:tc>
      </w:tr>
    </w:tbl>
    <w:p w:rsidR="00473EDB" w:rsidRPr="00473EDB" w:rsidRDefault="00473EDB" w:rsidP="00473EDB">
      <w:pPr>
        <w:spacing w:after="0" w:line="240" w:lineRule="auto"/>
        <w:rPr>
          <w:rFonts w:ascii="Times New Roman" w:eastAsia="Times New Roman" w:hAnsi="Times New Roman" w:cs="Times New Roman"/>
          <w:sz w:val="24"/>
          <w:szCs w:val="24"/>
          <w:lang w:eastAsia="tr-TR"/>
        </w:rPr>
      </w:pP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a)</w:t>
            </w:r>
            <w:r w:rsidRPr="00473ED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29.05.2025 - 10:30</w:t>
            </w:r>
          </w:p>
        </w:tc>
      </w:tr>
      <w:tr w:rsidR="00473EDB" w:rsidRPr="00473EDB" w:rsidTr="00473ED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b)</w:t>
            </w:r>
            <w:r w:rsidRPr="00473ED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jc w:val="both"/>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FRiT Koordinatörlüğü Toplantı Salonu</w:t>
            </w:r>
          </w:p>
        </w:tc>
      </w:tr>
    </w:tbl>
    <w:p w:rsidR="00473EDB" w:rsidRPr="00473EDB" w:rsidRDefault="00473EDB" w:rsidP="00473EDB">
      <w:pPr>
        <w:spacing w:after="0" w:line="240" w:lineRule="auto"/>
        <w:rPr>
          <w:rFonts w:ascii="Times New Roman" w:eastAsia="Times New Roman" w:hAnsi="Times New Roman" w:cs="Times New Roman"/>
          <w:sz w:val="24"/>
          <w:szCs w:val="24"/>
          <w:lang w:eastAsia="tr-TR"/>
        </w:rPr>
      </w:pP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4.1.</w:t>
      </w:r>
      <w:r w:rsidRPr="00473ED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4.1.2.</w:t>
      </w:r>
      <w:r w:rsidRPr="00473EDB">
        <w:rPr>
          <w:rFonts w:ascii="Helvetica" w:eastAsia="Times New Roman" w:hAnsi="Helvetica" w:cs="Helvetica"/>
          <w:color w:val="585858"/>
          <w:sz w:val="20"/>
          <w:szCs w:val="20"/>
          <w:shd w:val="clear" w:color="auto" w:fill="F8F8F8"/>
          <w:lang w:eastAsia="tr-TR"/>
        </w:rPr>
        <w:t> Teklif vermeye yetkili olduğunu gösteren bilgiler;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4.1.2.1.</w:t>
      </w:r>
      <w:r w:rsidRPr="00473EDB">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4.1.3.</w:t>
      </w:r>
      <w:r w:rsidRPr="00473EDB">
        <w:rPr>
          <w:rFonts w:ascii="Helvetica" w:eastAsia="Times New Roman" w:hAnsi="Helvetica" w:cs="Helvetica"/>
          <w:color w:val="585858"/>
          <w:sz w:val="20"/>
          <w:szCs w:val="20"/>
          <w:shd w:val="clear" w:color="auto" w:fill="F8F8F8"/>
          <w:lang w:eastAsia="tr-TR"/>
        </w:rPr>
        <w:t> Şekli ve içeriği İdari Şartnamede belirlenen teklif mektubu.</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4.1.4.</w:t>
      </w:r>
      <w:r w:rsidRPr="00473ED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4.1.5</w:t>
      </w:r>
      <w:r w:rsidRPr="00473ED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73EDB" w:rsidRPr="00473EDB" w:rsidTr="00473ED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473EDB" w:rsidRPr="00473EDB" w:rsidTr="00473ED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İdare tarafından ekonomik ve mali yeterliğe ilişkin kriter belirtilmemiştir.</w:t>
            </w:r>
          </w:p>
        </w:tc>
      </w:tr>
    </w:tbl>
    <w:p w:rsidR="00473EDB" w:rsidRPr="00473EDB" w:rsidRDefault="00473EDB" w:rsidP="00473ED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73EDB" w:rsidRPr="00473EDB" w:rsidTr="00473ED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lastRenderedPageBreak/>
              <w:t>4.3. Mesleki ve teknik yeterliğe ilişkin belgeler ve bu belgelerin taşıması gereken kriterler:</w:t>
            </w:r>
          </w:p>
        </w:tc>
      </w:tr>
      <w:tr w:rsidR="00473EDB" w:rsidRPr="00473EDB" w:rsidTr="00473ED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4.3.1. İsteklinin teklifi kapsamında sunması gerektiği İdari Şartnamenin 7nci maddesi dışındaki maddeleri ile teknik şartnamede belirtilen aşağıdaki belgeler:</w:t>
            </w:r>
          </w:p>
        </w:tc>
      </w:tr>
      <w:tr w:rsidR="00473EDB" w:rsidRPr="00473EDB" w:rsidTr="00473ED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118ABE"/>
                <w:sz w:val="20"/>
                <w:szCs w:val="20"/>
                <w:lang w:eastAsia="tr-TR"/>
              </w:rPr>
              <w:t>ÜRÜN SATIŞ BEYANI</w:t>
            </w:r>
          </w:p>
        </w:tc>
      </w:tr>
      <w:tr w:rsidR="00473EDB" w:rsidRPr="00473EDB" w:rsidTr="00473ED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473EDB" w:rsidRPr="00473EDB" w:rsidRDefault="00473EDB" w:rsidP="00473EDB">
            <w:pPr>
              <w:spacing w:after="0" w:line="240" w:lineRule="atLeast"/>
              <w:rPr>
                <w:rFonts w:ascii="Helvetica" w:eastAsia="Times New Roman" w:hAnsi="Helvetica" w:cs="Helvetica"/>
                <w:color w:val="585858"/>
                <w:sz w:val="20"/>
                <w:szCs w:val="20"/>
                <w:lang w:eastAsia="tr-TR"/>
              </w:rPr>
            </w:pPr>
            <w:r w:rsidRPr="00473EDB">
              <w:rPr>
                <w:rFonts w:ascii="Helvetica" w:eastAsia="Times New Roman" w:hAnsi="Helvetica" w:cs="Helvetica"/>
                <w:b/>
                <w:bCs/>
                <w:color w:val="585858"/>
                <w:sz w:val="20"/>
                <w:szCs w:val="20"/>
                <w:lang w:eastAsia="tr-TR"/>
              </w:rPr>
              <w:t>4.3.2. Numune sunulması istenmektedir.</w:t>
            </w:r>
          </w:p>
        </w:tc>
      </w:tr>
    </w:tbl>
    <w:p w:rsidR="00473EDB" w:rsidRPr="00473EDB" w:rsidRDefault="00473EDB" w:rsidP="00473EDB">
      <w:pPr>
        <w:spacing w:after="0" w:line="240" w:lineRule="auto"/>
        <w:rPr>
          <w:rFonts w:ascii="Times New Roman" w:eastAsia="Times New Roman" w:hAnsi="Times New Roman" w:cs="Times New Roman"/>
          <w:sz w:val="24"/>
          <w:szCs w:val="24"/>
          <w:lang w:eastAsia="tr-TR"/>
        </w:rPr>
      </w:pP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5.</w:t>
      </w:r>
      <w:r w:rsidRPr="00473ED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6.</w:t>
      </w:r>
      <w:r w:rsidRPr="00473EDB">
        <w:rPr>
          <w:rFonts w:ascii="Helvetica" w:eastAsia="Times New Roman" w:hAnsi="Helvetica" w:cs="Helvetica"/>
          <w:color w:val="585858"/>
          <w:sz w:val="20"/>
          <w:szCs w:val="20"/>
          <w:shd w:val="clear" w:color="auto" w:fill="F8F8F8"/>
          <w:lang w:eastAsia="tr-TR"/>
        </w:rPr>
        <w:t> İhale yerli ve yabancı tüm isteklilere açıktır.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7.</w:t>
      </w:r>
      <w:r w:rsidRPr="00473ED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8.</w:t>
      </w:r>
      <w:r w:rsidRPr="00473ED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9.</w:t>
      </w:r>
      <w:r w:rsidRPr="00473ED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10.</w:t>
      </w:r>
      <w:r w:rsidRPr="00473EDB">
        <w:rPr>
          <w:rFonts w:ascii="Helvetica" w:eastAsia="Times New Roman" w:hAnsi="Helvetica" w:cs="Helvetica"/>
          <w:color w:val="585858"/>
          <w:sz w:val="20"/>
          <w:szCs w:val="20"/>
          <w:shd w:val="clear" w:color="auto" w:fill="F8F8F8"/>
          <w:lang w:eastAsia="tr-TR"/>
        </w:rPr>
        <w:t> Bu ihalede, işin tamamı için teklif verilecektir.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11.</w:t>
      </w:r>
      <w:r w:rsidRPr="00473ED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12.</w:t>
      </w:r>
      <w:r w:rsidRPr="00473EDB">
        <w:rPr>
          <w:rFonts w:ascii="Helvetica" w:eastAsia="Times New Roman" w:hAnsi="Helvetica" w:cs="Helvetica"/>
          <w:color w:val="585858"/>
          <w:sz w:val="20"/>
          <w:szCs w:val="20"/>
          <w:shd w:val="clear" w:color="auto" w:fill="F8F8F8"/>
          <w:lang w:eastAsia="tr-TR"/>
        </w:rPr>
        <w:t> Bu ihalede elektronik eksiltme yapılmayacaktır.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13.</w:t>
      </w:r>
      <w:r w:rsidRPr="00473EDB">
        <w:rPr>
          <w:rFonts w:ascii="Helvetica" w:eastAsia="Times New Roman" w:hAnsi="Helvetica" w:cs="Helvetica"/>
          <w:color w:val="585858"/>
          <w:sz w:val="20"/>
          <w:szCs w:val="20"/>
          <w:shd w:val="clear" w:color="auto" w:fill="F8F8F8"/>
          <w:lang w:eastAsia="tr-TR"/>
        </w:rPr>
        <w:t> Verilen tekliflerin geçerlilik süresi, ihale tarihinden itibaren </w:t>
      </w:r>
      <w:r w:rsidRPr="00473EDB">
        <w:rPr>
          <w:rFonts w:ascii="Helvetica" w:eastAsia="Times New Roman" w:hAnsi="Helvetica" w:cs="Helvetica"/>
          <w:b/>
          <w:bCs/>
          <w:color w:val="118ABE"/>
          <w:sz w:val="20"/>
          <w:szCs w:val="20"/>
          <w:shd w:val="clear" w:color="auto" w:fill="F8F8F8"/>
          <w:lang w:eastAsia="tr-TR"/>
        </w:rPr>
        <w:t>60 (Altmış)</w:t>
      </w:r>
      <w:r w:rsidRPr="00473EDB">
        <w:rPr>
          <w:rFonts w:ascii="Helvetica" w:eastAsia="Times New Roman" w:hAnsi="Helvetica" w:cs="Helvetica"/>
          <w:color w:val="585858"/>
          <w:sz w:val="20"/>
          <w:szCs w:val="20"/>
          <w:shd w:val="clear" w:color="auto" w:fill="F8F8F8"/>
          <w:lang w:eastAsia="tr-TR"/>
        </w:rPr>
        <w:t> takvim günüdür.</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14.</w:t>
      </w:r>
      <w:r w:rsidRPr="00473EDB">
        <w:rPr>
          <w:rFonts w:ascii="Helvetica" w:eastAsia="Times New Roman" w:hAnsi="Helvetica" w:cs="Helvetica"/>
          <w:color w:val="585858"/>
          <w:sz w:val="20"/>
          <w:szCs w:val="20"/>
          <w:shd w:val="clear" w:color="auto" w:fill="F8F8F8"/>
          <w:lang w:eastAsia="tr-TR"/>
        </w:rPr>
        <w:t>Konsorsiyum olarak ihaleye teklif verilemez.</w:t>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color w:val="585858"/>
          <w:sz w:val="20"/>
          <w:szCs w:val="20"/>
          <w:lang w:eastAsia="tr-TR"/>
        </w:rPr>
        <w:br/>
      </w:r>
      <w:r w:rsidRPr="00473EDB">
        <w:rPr>
          <w:rFonts w:ascii="Helvetica" w:eastAsia="Times New Roman" w:hAnsi="Helvetica" w:cs="Helvetica"/>
          <w:b/>
          <w:bCs/>
          <w:color w:val="585858"/>
          <w:sz w:val="20"/>
          <w:szCs w:val="20"/>
          <w:shd w:val="clear" w:color="auto" w:fill="F8F8F8"/>
          <w:lang w:eastAsia="tr-TR"/>
        </w:rPr>
        <w:t>15. Diğer hususlar:</w:t>
      </w:r>
    </w:p>
    <w:p w:rsidR="00473EDB" w:rsidRPr="00473EDB" w:rsidRDefault="00473EDB" w:rsidP="00473EDB">
      <w:pPr>
        <w:shd w:val="clear" w:color="auto" w:fill="F8F8F8"/>
        <w:spacing w:after="0" w:line="240" w:lineRule="auto"/>
        <w:jc w:val="both"/>
        <w:rPr>
          <w:rFonts w:ascii="Helvetica" w:eastAsia="Times New Roman" w:hAnsi="Helvetica" w:cs="Helvetica"/>
          <w:color w:val="585858"/>
          <w:sz w:val="20"/>
          <w:szCs w:val="20"/>
          <w:lang w:eastAsia="tr-TR"/>
        </w:rPr>
      </w:pPr>
      <w:r w:rsidRPr="00473ED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420A8" w:rsidRDefault="00473EDB">
      <w:bookmarkStart w:id="0" w:name="_GoBack"/>
      <w:bookmarkEnd w:id="0"/>
    </w:p>
    <w:sectPr w:rsidR="00D42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DB"/>
    <w:rsid w:val="00473EDB"/>
    <w:rsid w:val="0081333B"/>
    <w:rsid w:val="00BD4F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42EB6-9BDC-4DFD-AE8B-471692C8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73EDB"/>
  </w:style>
  <w:style w:type="character" w:customStyle="1" w:styleId="ilanbaslik">
    <w:name w:val="ilanbaslik"/>
    <w:basedOn w:val="VarsaylanParagrafYazTipi"/>
    <w:rsid w:val="0047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112235">
      <w:bodyDiv w:val="1"/>
      <w:marLeft w:val="0"/>
      <w:marRight w:val="0"/>
      <w:marTop w:val="0"/>
      <w:marBottom w:val="0"/>
      <w:divBdr>
        <w:top w:val="none" w:sz="0" w:space="0" w:color="auto"/>
        <w:left w:val="none" w:sz="0" w:space="0" w:color="auto"/>
        <w:bottom w:val="none" w:sz="0" w:space="0" w:color="auto"/>
        <w:right w:val="none" w:sz="0" w:space="0" w:color="auto"/>
      </w:divBdr>
      <w:divsChild>
        <w:div w:id="402874889">
          <w:marLeft w:val="0"/>
          <w:marRight w:val="0"/>
          <w:marTop w:val="0"/>
          <w:marBottom w:val="0"/>
          <w:divBdr>
            <w:top w:val="none" w:sz="0" w:space="0" w:color="auto"/>
            <w:left w:val="none" w:sz="0" w:space="0" w:color="auto"/>
            <w:bottom w:val="none" w:sz="0" w:space="0" w:color="auto"/>
            <w:right w:val="none" w:sz="0" w:space="0" w:color="auto"/>
          </w:divBdr>
        </w:div>
        <w:div w:id="56036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Seymenler</dc:creator>
  <cp:keywords/>
  <dc:description/>
  <cp:lastModifiedBy>İsmail Seymenler</cp:lastModifiedBy>
  <cp:revision>1</cp:revision>
  <dcterms:created xsi:type="dcterms:W3CDTF">2025-05-12T07:20:00Z</dcterms:created>
  <dcterms:modified xsi:type="dcterms:W3CDTF">2025-05-12T07:20:00Z</dcterms:modified>
</cp:coreProperties>
</file>