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245A" w14:textId="682C6C8F" w:rsidR="000B57D1" w:rsidRDefault="00FA4870" w:rsidP="00424ADE">
      <w:pPr>
        <w:pStyle w:val="ListeParagraf"/>
        <w:tabs>
          <w:tab w:val="left" w:pos="9923"/>
        </w:tabs>
        <w:spacing w:after="0" w:line="360" w:lineRule="auto"/>
        <w:ind w:left="1418" w:right="567"/>
        <w:jc w:val="both"/>
        <w:rPr>
          <w:rFonts w:ascii="Times New Roman" w:hAnsi="Times New Roman" w:cs="Times New Roman"/>
          <w:sz w:val="24"/>
          <w:szCs w:val="24"/>
        </w:rPr>
      </w:pPr>
      <w:r>
        <w:rPr>
          <w:rFonts w:ascii="Times New Roman" w:hAnsi="Times New Roman" w:cs="Times New Roman"/>
          <w:sz w:val="24"/>
          <w:szCs w:val="24"/>
        </w:rPr>
        <w:t xml:space="preserve">                        </w:t>
      </w:r>
    </w:p>
    <w:p w14:paraId="03837F76" w14:textId="767B0E03" w:rsidR="000B57D1" w:rsidRPr="000B57D1" w:rsidRDefault="000B57D1" w:rsidP="000B57D1">
      <w:pPr>
        <w:tabs>
          <w:tab w:val="left" w:pos="6233"/>
        </w:tabs>
        <w:rPr>
          <w:rFonts w:eastAsiaTheme="minorHAnsi"/>
          <w:b/>
          <w:lang w:eastAsia="en-US"/>
        </w:rPr>
      </w:pPr>
      <w:r w:rsidRPr="000B57D1">
        <w:rPr>
          <w:rFonts w:eastAsiaTheme="minorHAnsi"/>
          <w:b/>
          <w:lang w:eastAsia="en-US"/>
        </w:rPr>
        <w:t>Üye</w:t>
      </w:r>
      <w:r w:rsidR="00FA4870">
        <w:rPr>
          <w:rFonts w:eastAsiaTheme="minorHAnsi"/>
          <w:b/>
          <w:lang w:eastAsia="en-US"/>
        </w:rPr>
        <w:t xml:space="preserve">                                                                                                                       Tarih</w:t>
      </w:r>
    </w:p>
    <w:p w14:paraId="107A8997" w14:textId="77777777" w:rsidR="000B57D1" w:rsidRDefault="000B57D1" w:rsidP="000B57D1">
      <w:pPr>
        <w:tabs>
          <w:tab w:val="left" w:pos="6233"/>
        </w:tabs>
        <w:rPr>
          <w:rFonts w:eastAsiaTheme="minorHAnsi"/>
          <w:lang w:eastAsia="en-US"/>
        </w:rPr>
      </w:pPr>
    </w:p>
    <w:p w14:paraId="56738483" w14:textId="77777777" w:rsidR="000B57D1" w:rsidRDefault="000B57D1" w:rsidP="000B57D1">
      <w:pPr>
        <w:tabs>
          <w:tab w:val="left" w:pos="6233"/>
        </w:tabs>
        <w:rPr>
          <w:rFonts w:eastAsiaTheme="minorHAnsi"/>
          <w:lang w:eastAsia="en-US"/>
        </w:rPr>
      </w:pPr>
    </w:p>
    <w:p w14:paraId="6E8352EC" w14:textId="77777777" w:rsidR="000B57D1" w:rsidRDefault="000B57D1" w:rsidP="000B57D1">
      <w:pPr>
        <w:tabs>
          <w:tab w:val="left" w:pos="6233"/>
        </w:tabs>
        <w:rPr>
          <w:rFonts w:eastAsiaTheme="minorHAnsi"/>
          <w:lang w:eastAsia="en-US"/>
        </w:rPr>
      </w:pPr>
    </w:p>
    <w:p w14:paraId="4C8C46BC" w14:textId="28AF775F" w:rsidR="000B57D1" w:rsidRPr="00073AFF" w:rsidRDefault="000B57D1" w:rsidP="000B57D1">
      <w:pPr>
        <w:tabs>
          <w:tab w:val="left" w:pos="6233"/>
        </w:tabs>
        <w:jc w:val="center"/>
        <w:rPr>
          <w:rFonts w:ascii="Arial Black" w:hAnsi="Arial Black"/>
          <w:sz w:val="28"/>
          <w:szCs w:val="28"/>
        </w:rPr>
      </w:pPr>
      <w:r w:rsidRPr="00073AFF">
        <w:rPr>
          <w:rFonts w:ascii="Arial Black" w:hAnsi="Arial Black"/>
          <w:sz w:val="28"/>
          <w:szCs w:val="28"/>
        </w:rPr>
        <w:t>Niyet ve Taahhüt Beyannamesi</w:t>
      </w:r>
    </w:p>
    <w:p w14:paraId="3C8286F2" w14:textId="77777777" w:rsidR="000B57D1" w:rsidRPr="00A326B7" w:rsidRDefault="000B57D1" w:rsidP="000B57D1">
      <w:pPr>
        <w:tabs>
          <w:tab w:val="left" w:pos="6233"/>
        </w:tabs>
        <w:rPr>
          <w:rFonts w:ascii="Arial Black" w:hAnsi="Arial Black"/>
          <w:sz w:val="28"/>
          <w:szCs w:val="28"/>
        </w:rPr>
      </w:pPr>
    </w:p>
    <w:p w14:paraId="767FB3EC" w14:textId="3CC7B460" w:rsidR="000B57D1" w:rsidRDefault="000B57D1" w:rsidP="00FA4870">
      <w:pPr>
        <w:tabs>
          <w:tab w:val="left" w:pos="6233"/>
        </w:tabs>
        <w:spacing w:line="360" w:lineRule="auto"/>
        <w:jc w:val="both"/>
        <w:rPr>
          <w:rFonts w:asciiTheme="minorHAnsi" w:hAnsiTheme="minorHAnsi"/>
          <w:sz w:val="22"/>
          <w:szCs w:val="22"/>
        </w:rPr>
      </w:pPr>
    </w:p>
    <w:p w14:paraId="1C2665EA" w14:textId="46E040C8" w:rsidR="000B57D1" w:rsidRDefault="000B57D1" w:rsidP="000B57D1">
      <w:pPr>
        <w:spacing w:line="360" w:lineRule="auto"/>
        <w:ind w:firstLine="708"/>
        <w:jc w:val="both"/>
        <w:rPr>
          <w:rFonts w:asciiTheme="minorHAnsi" w:hAnsiTheme="minorHAnsi"/>
          <w:szCs w:val="22"/>
        </w:rPr>
      </w:pPr>
      <w:r>
        <w:rPr>
          <w:rFonts w:asciiTheme="minorHAnsi" w:hAnsiTheme="minorHAnsi"/>
          <w:szCs w:val="22"/>
        </w:rPr>
        <w:t xml:space="preserve">…………………………………. </w:t>
      </w:r>
      <w:r w:rsidRPr="000B57D1">
        <w:rPr>
          <w:rFonts w:asciiTheme="minorHAnsi" w:hAnsiTheme="minorHAnsi"/>
          <w:color w:val="FF0000"/>
          <w:szCs w:val="22"/>
        </w:rPr>
        <w:t xml:space="preserve">Derneği Genel Merkezi/Kuruluşu üyesi/çalışanı </w:t>
      </w:r>
      <w:r>
        <w:rPr>
          <w:rFonts w:asciiTheme="minorHAnsi" w:hAnsiTheme="minorHAnsi"/>
          <w:szCs w:val="22"/>
        </w:rPr>
        <w:t>olarak ülkemizde yaşanması muhtemel afet ve acil durumlarda psikososyal destek çalışma grubunun koordinasyonundan ve yürütülmesinden sorumlu ana çözüm ortağı Aile ve Sosyal Hizmetler Bakanlığı ve İl Müdürlüklerinin talep ettiği dönemde, belirlediği çalışma alanlarında ve alt ekiplerde görev alacağımızı; sahada yürüteceğimiz çalışmaları</w:t>
      </w:r>
      <w:r w:rsidR="002E3105">
        <w:rPr>
          <w:rFonts w:asciiTheme="minorHAnsi" w:hAnsiTheme="minorHAnsi"/>
          <w:szCs w:val="22"/>
        </w:rPr>
        <w:t xml:space="preserve"> ekte belirtilen</w:t>
      </w:r>
      <w:r>
        <w:rPr>
          <w:rFonts w:asciiTheme="minorHAnsi" w:hAnsiTheme="minorHAnsi"/>
          <w:szCs w:val="22"/>
        </w:rPr>
        <w:t xml:space="preserve"> sahaya ilişkin yü</w:t>
      </w:r>
      <w:r w:rsidR="002E3105">
        <w:rPr>
          <w:rFonts w:asciiTheme="minorHAnsi" w:hAnsiTheme="minorHAnsi"/>
          <w:szCs w:val="22"/>
        </w:rPr>
        <w:t xml:space="preserve">kümlülüklere uygun bir şekilde </w:t>
      </w:r>
      <w:r>
        <w:rPr>
          <w:rFonts w:asciiTheme="minorHAnsi" w:hAnsiTheme="minorHAnsi"/>
          <w:b/>
          <w:color w:val="FF0000"/>
          <w:szCs w:val="22"/>
        </w:rPr>
        <w:t xml:space="preserve">psikososyal </w:t>
      </w:r>
      <w:r w:rsidRPr="008003CD">
        <w:rPr>
          <w:rFonts w:asciiTheme="minorHAnsi" w:hAnsiTheme="minorHAnsi"/>
          <w:b/>
          <w:color w:val="FF0000"/>
          <w:szCs w:val="22"/>
        </w:rPr>
        <w:t>müdahale/sosyal iyileştirme</w:t>
      </w:r>
      <w:r>
        <w:rPr>
          <w:rFonts w:asciiTheme="minorHAnsi" w:hAnsiTheme="minorHAnsi"/>
          <w:szCs w:val="22"/>
        </w:rPr>
        <w:t xml:space="preserve"> alanı içerisinde yürüteceğimi beyan ederim. </w:t>
      </w:r>
    </w:p>
    <w:p w14:paraId="08207B2F" w14:textId="77777777" w:rsidR="000B57D1" w:rsidRDefault="000B57D1" w:rsidP="000B57D1">
      <w:pPr>
        <w:spacing w:line="360" w:lineRule="auto"/>
        <w:ind w:firstLine="708"/>
        <w:rPr>
          <w:rFonts w:asciiTheme="minorHAnsi" w:hAnsiTheme="minorHAnsi"/>
          <w:szCs w:val="22"/>
        </w:rPr>
      </w:pPr>
    </w:p>
    <w:p w14:paraId="38FD2469" w14:textId="77777777" w:rsidR="000B57D1" w:rsidRDefault="000B57D1" w:rsidP="000B57D1">
      <w:pPr>
        <w:spacing w:line="360" w:lineRule="auto"/>
        <w:ind w:firstLine="708"/>
        <w:rPr>
          <w:rFonts w:asciiTheme="minorHAnsi" w:hAnsiTheme="minorHAnsi"/>
          <w:szCs w:val="22"/>
        </w:rPr>
      </w:pPr>
    </w:p>
    <w:p w14:paraId="67B112C1" w14:textId="77777777" w:rsidR="000B57D1" w:rsidRDefault="000B57D1" w:rsidP="000B57D1">
      <w:pPr>
        <w:spacing w:line="360" w:lineRule="auto"/>
        <w:ind w:firstLine="708"/>
        <w:rPr>
          <w:rFonts w:asciiTheme="minorHAnsi" w:hAnsiTheme="minorHAnsi"/>
          <w:szCs w:val="22"/>
        </w:rPr>
      </w:pPr>
      <w:r>
        <w:rPr>
          <w:rFonts w:asciiTheme="minorHAnsi" w:hAnsiTheme="minorHAnsi"/>
          <w:szCs w:val="22"/>
        </w:rPr>
        <w:t xml:space="preserve">                                               </w:t>
      </w:r>
    </w:p>
    <w:p w14:paraId="44D7F128" w14:textId="77777777" w:rsidR="000B57D1" w:rsidRDefault="000B57D1" w:rsidP="000B57D1">
      <w:pPr>
        <w:spacing w:line="360" w:lineRule="auto"/>
        <w:ind w:firstLine="708"/>
        <w:rPr>
          <w:rFonts w:asciiTheme="minorHAnsi" w:hAnsiTheme="minorHAnsi"/>
          <w:szCs w:val="22"/>
        </w:rPr>
      </w:pPr>
    </w:p>
    <w:p w14:paraId="61225DE3" w14:textId="085DE1C8" w:rsidR="000B57D1" w:rsidRPr="00A326B7" w:rsidRDefault="000B57D1" w:rsidP="000B57D1">
      <w:pPr>
        <w:spacing w:line="360" w:lineRule="auto"/>
        <w:ind w:firstLine="708"/>
        <w:rPr>
          <w:rFonts w:asciiTheme="minorHAnsi" w:hAnsiTheme="minorHAnsi"/>
          <w:szCs w:val="22"/>
        </w:rPr>
      </w:pPr>
      <w:r>
        <w:rPr>
          <w:rFonts w:asciiTheme="minorHAnsi" w:hAnsiTheme="minorHAnsi"/>
          <w:szCs w:val="22"/>
        </w:rPr>
        <w:t xml:space="preserve">                                                       …………….imza…………………</w:t>
      </w:r>
    </w:p>
    <w:p w14:paraId="03185705" w14:textId="77777777" w:rsidR="000B57D1" w:rsidRDefault="000B57D1" w:rsidP="000B57D1">
      <w:pPr>
        <w:pStyle w:val="ListeParagraf"/>
        <w:tabs>
          <w:tab w:val="left" w:pos="9923"/>
        </w:tabs>
        <w:spacing w:after="0" w:line="360" w:lineRule="auto"/>
        <w:ind w:left="1418" w:right="567"/>
        <w:jc w:val="center"/>
        <w:rPr>
          <w:rFonts w:ascii="Times New Roman" w:hAnsi="Times New Roman" w:cs="Times New Roman"/>
          <w:sz w:val="24"/>
          <w:szCs w:val="24"/>
        </w:rPr>
      </w:pPr>
    </w:p>
    <w:p w14:paraId="7E78C6EC" w14:textId="7203491A" w:rsidR="000B57D1" w:rsidRDefault="000B57D1" w:rsidP="000B57D1">
      <w:pPr>
        <w:pStyle w:val="ListeParagraf"/>
        <w:tabs>
          <w:tab w:val="left" w:pos="9923"/>
        </w:tabs>
        <w:spacing w:after="0" w:line="360" w:lineRule="auto"/>
        <w:ind w:left="1418" w:right="567"/>
        <w:jc w:val="center"/>
        <w:rPr>
          <w:rFonts w:ascii="Times New Roman" w:hAnsi="Times New Roman" w:cs="Times New Roman"/>
          <w:sz w:val="24"/>
          <w:szCs w:val="24"/>
        </w:rPr>
      </w:pPr>
      <w:r>
        <w:rPr>
          <w:rFonts w:ascii="Times New Roman" w:hAnsi="Times New Roman" w:cs="Times New Roman"/>
          <w:sz w:val="24"/>
          <w:szCs w:val="24"/>
        </w:rPr>
        <w:t xml:space="preserve">……Ad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w:t>
      </w:r>
    </w:p>
    <w:p w14:paraId="4734B839" w14:textId="12A42676" w:rsidR="000B57D1" w:rsidRDefault="000B57D1"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3E642B79" w14:textId="23E49A0C" w:rsidR="002E3105" w:rsidRDefault="002E3105"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13F69714" w14:textId="760E9023" w:rsidR="002E3105" w:rsidRDefault="002E3105"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27BC7F8F" w14:textId="057659B5" w:rsidR="002E3105" w:rsidRDefault="002E3105"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285C368B" w14:textId="74A53867" w:rsidR="002E3105" w:rsidRDefault="002E3105"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0171B352" w14:textId="01F8F37C" w:rsidR="002E3105" w:rsidRDefault="002E3105"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46A19358" w14:textId="3F9E7E41" w:rsidR="002E3105" w:rsidRDefault="002E3105"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3E5E68B1" w14:textId="46E3296A" w:rsidR="002E3105" w:rsidRDefault="002E3105"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13B89C8E" w14:textId="2C5AAD48" w:rsidR="002E3105" w:rsidRDefault="002E3105"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2DB677C0" w14:textId="4C1CDD5C" w:rsidR="002E3105" w:rsidRDefault="002E3105"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0A64FFBF" w14:textId="5FB3F663" w:rsidR="002E3105" w:rsidRDefault="002E3105"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1600100E" w14:textId="1B74A5A1" w:rsidR="002E3105" w:rsidRDefault="002E3105" w:rsidP="00424ADE">
      <w:pPr>
        <w:pStyle w:val="ListeParagraf"/>
        <w:tabs>
          <w:tab w:val="left" w:pos="9923"/>
        </w:tabs>
        <w:spacing w:after="0" w:line="360" w:lineRule="auto"/>
        <w:ind w:left="1418" w:right="567"/>
        <w:jc w:val="both"/>
        <w:rPr>
          <w:rFonts w:ascii="Times New Roman" w:hAnsi="Times New Roman" w:cs="Times New Roman"/>
          <w:sz w:val="24"/>
          <w:szCs w:val="24"/>
        </w:rPr>
      </w:pPr>
    </w:p>
    <w:p w14:paraId="1C734F1A" w14:textId="5287B316" w:rsidR="00CF1EF2" w:rsidRDefault="00CF1EF2" w:rsidP="00CF1EF2">
      <w:pPr>
        <w:pStyle w:val="Balk2"/>
        <w:spacing w:line="276" w:lineRule="auto"/>
      </w:pPr>
      <w:bookmarkStart w:id="0" w:name="_Toc86919174"/>
      <w:r w:rsidRPr="00847964">
        <w:lastRenderedPageBreak/>
        <w:t>Sahaya İlişkin Yükümlülükler</w:t>
      </w:r>
      <w:bookmarkEnd w:id="0"/>
      <w:r w:rsidRPr="00847964">
        <w:t xml:space="preserve"> </w:t>
      </w:r>
    </w:p>
    <w:p w14:paraId="3AEE2351" w14:textId="77777777" w:rsidR="00CF1EF2" w:rsidRPr="00CF1EF2" w:rsidRDefault="00CF1EF2" w:rsidP="00CF1EF2">
      <w:pPr>
        <w:rPr>
          <w:lang w:eastAsia="en-US"/>
        </w:rPr>
      </w:pPr>
    </w:p>
    <w:p w14:paraId="0EAE46E7" w14:textId="77777777" w:rsidR="00CF1EF2" w:rsidRPr="00847964" w:rsidRDefault="00CF1EF2" w:rsidP="00CF1EF2">
      <w:pPr>
        <w:pStyle w:val="ListeParagraf"/>
        <w:numPr>
          <w:ilvl w:val="0"/>
          <w:numId w:val="5"/>
        </w:numPr>
        <w:spacing w:after="0"/>
        <w:jc w:val="both"/>
      </w:pPr>
      <w:proofErr w:type="spellStart"/>
      <w:r w:rsidRPr="00847964">
        <w:t>TAMP’a</w:t>
      </w:r>
      <w:proofErr w:type="spellEnd"/>
      <w:r w:rsidRPr="00847964">
        <w:t xml:space="preserve"> göre herhangi bir afet ve acil durum haberi alındığında sahada psikososyal destek çalışmaları için Aile ve Sosyal Hizmetler Bakanlığı dışında başka bir kurum ve kuruluş ile irtibata geçilemez.</w:t>
      </w:r>
    </w:p>
    <w:p w14:paraId="0820EBA2" w14:textId="77777777" w:rsidR="00CF1EF2" w:rsidRPr="00847964" w:rsidRDefault="00CF1EF2" w:rsidP="00CF1EF2">
      <w:pPr>
        <w:pStyle w:val="ListeParagraf"/>
        <w:numPr>
          <w:ilvl w:val="0"/>
          <w:numId w:val="5"/>
        </w:numPr>
        <w:spacing w:after="0"/>
        <w:jc w:val="both"/>
      </w:pPr>
      <w:r>
        <w:t>Ekip listesinde</w:t>
      </w:r>
      <w:r w:rsidRPr="00847964">
        <w:t xml:space="preserve"> ismi verilmeyen, kişiler </w:t>
      </w:r>
      <w:r>
        <w:t>saha çalışmalarına dahil edil</w:t>
      </w:r>
      <w:r w:rsidRPr="00847964">
        <w:t xml:space="preserve">mez. </w:t>
      </w:r>
    </w:p>
    <w:p w14:paraId="71FC51D5" w14:textId="77777777" w:rsidR="00CF1EF2" w:rsidRPr="00847964" w:rsidRDefault="00CF1EF2" w:rsidP="00CF1EF2">
      <w:pPr>
        <w:pStyle w:val="ListeParagraf"/>
        <w:numPr>
          <w:ilvl w:val="0"/>
          <w:numId w:val="5"/>
        </w:numPr>
        <w:spacing w:after="0"/>
        <w:jc w:val="both"/>
      </w:pPr>
      <w:r w:rsidRPr="00847964">
        <w:t>Afet ve acil durum sahasına inmeden önce</w:t>
      </w:r>
      <w:r>
        <w:t xml:space="preserve"> ekip listesindeki kişiler Bakanlık tarafından düzenlenen oryantasyon eğitimlerine katılır.</w:t>
      </w:r>
      <w:r w:rsidRPr="00847964">
        <w:t xml:space="preserve"> </w:t>
      </w:r>
    </w:p>
    <w:p w14:paraId="591456E9" w14:textId="77777777" w:rsidR="00CF1EF2" w:rsidRPr="00847964" w:rsidRDefault="00CF1EF2" w:rsidP="00CF1EF2">
      <w:pPr>
        <w:pStyle w:val="ListeParagraf"/>
        <w:numPr>
          <w:ilvl w:val="0"/>
          <w:numId w:val="5"/>
        </w:numPr>
        <w:spacing w:after="0"/>
        <w:jc w:val="both"/>
      </w:pPr>
      <w:r w:rsidRPr="00847964">
        <w:t>Sahaya ulaşıldığında ilk olarak Bakanlığımız İl Müdürlüğüne gidilerek kişi ve araç kaydı yapılır.</w:t>
      </w:r>
    </w:p>
    <w:p w14:paraId="31859B08" w14:textId="77777777" w:rsidR="00CF1EF2" w:rsidRPr="00847964" w:rsidRDefault="00CF1EF2" w:rsidP="00CF1EF2">
      <w:pPr>
        <w:pStyle w:val="ListeParagraf"/>
        <w:numPr>
          <w:ilvl w:val="0"/>
          <w:numId w:val="5"/>
        </w:numPr>
        <w:spacing w:after="0"/>
        <w:jc w:val="both"/>
      </w:pPr>
      <w:r w:rsidRPr="00847964">
        <w:t xml:space="preserve">Bakanlığımız İl Müdürlüğü’nün belirlediği psikososyal müdahale ekiplerine dâhil olunarak, belirlenen tarih, saat ve yerde çalışmaya başlanır. </w:t>
      </w:r>
    </w:p>
    <w:p w14:paraId="6D993F92" w14:textId="77777777" w:rsidR="00CF1EF2" w:rsidRPr="00847964" w:rsidRDefault="00CF1EF2" w:rsidP="00CF1EF2">
      <w:pPr>
        <w:pStyle w:val="ListeParagraf"/>
        <w:numPr>
          <w:ilvl w:val="0"/>
          <w:numId w:val="5"/>
        </w:numPr>
        <w:spacing w:after="0"/>
        <w:jc w:val="both"/>
      </w:pPr>
      <w:r w:rsidRPr="00847964">
        <w:t xml:space="preserve">Kuruluş üye/çalışanları Bakanlığımız İl Müdürlüğünün belirlediği ekip yapılanmasında yer alır ve ana çözüm ortağından bağımsız farklı bölgelerde farklı ekipler oluşturulmaz. </w:t>
      </w:r>
    </w:p>
    <w:p w14:paraId="2B28B0B0" w14:textId="77777777" w:rsidR="00CF1EF2" w:rsidRDefault="00CF1EF2" w:rsidP="00CF1EF2">
      <w:pPr>
        <w:pStyle w:val="ListeParagraf"/>
        <w:numPr>
          <w:ilvl w:val="0"/>
          <w:numId w:val="5"/>
        </w:numPr>
        <w:spacing w:after="0"/>
        <w:jc w:val="both"/>
      </w:pPr>
      <w:r w:rsidRPr="00847964">
        <w:t xml:space="preserve">Üyeler/çalışanlar resmi olarak Bakanlığımız İl Müdürlüğü’nün belirlediği ekip sorumlusuna bağlı olarak çalışır. </w:t>
      </w:r>
    </w:p>
    <w:p w14:paraId="530F1219" w14:textId="77777777" w:rsidR="00CF1EF2" w:rsidRPr="00847964" w:rsidRDefault="00CF1EF2" w:rsidP="00CF1EF2">
      <w:pPr>
        <w:pStyle w:val="ListeParagraf"/>
        <w:numPr>
          <w:ilvl w:val="0"/>
          <w:numId w:val="5"/>
        </w:numPr>
        <w:spacing w:after="0"/>
        <w:jc w:val="both"/>
      </w:pPr>
      <w:r>
        <w:t xml:space="preserve">Üyeler/çalışanlar yetkinliklerine göre doğal liderlik vasfı ile akran süpervizörü, uzman süpervizörü, çalışana destek ve bireysel görüşme gibi uzmanlık gerektiren hizmetlerde aktif olarak yer alması sağlanır. </w:t>
      </w:r>
    </w:p>
    <w:p w14:paraId="043631D6" w14:textId="77777777" w:rsidR="00CF1EF2" w:rsidRPr="00847964" w:rsidRDefault="00CF1EF2" w:rsidP="00CF1EF2">
      <w:pPr>
        <w:pStyle w:val="ListeParagraf"/>
        <w:numPr>
          <w:ilvl w:val="0"/>
          <w:numId w:val="5"/>
        </w:numPr>
        <w:spacing w:after="0"/>
        <w:jc w:val="both"/>
      </w:pPr>
      <w:r w:rsidRPr="00847964">
        <w:t xml:space="preserve">Saha çalışmaları sırasında ekip sorumlusu tarafından talep edilen </w:t>
      </w:r>
      <w:r>
        <w:t>form, rapor, veri vb. bilgiler</w:t>
      </w:r>
      <w:r w:rsidRPr="00847964">
        <w:t xml:space="preserve"> istenilen zaman aralığında, eksiksiz bir şekilde doldurularak teslim edilir.</w:t>
      </w:r>
    </w:p>
    <w:p w14:paraId="2E228FAC" w14:textId="77777777" w:rsidR="00CF1EF2" w:rsidRPr="00847964" w:rsidRDefault="00CF1EF2" w:rsidP="00CF1EF2">
      <w:pPr>
        <w:pStyle w:val="ListeParagraf"/>
        <w:numPr>
          <w:ilvl w:val="0"/>
          <w:numId w:val="5"/>
        </w:numPr>
        <w:spacing w:after="0"/>
        <w:jc w:val="both"/>
      </w:pPr>
      <w:r w:rsidRPr="00847964">
        <w:t>Bakanlığımız İl Müdürlüğü tarafından düzenlenen sabah ve akşam toplantılarına ve saha içi eğitimlere katılım sağlanır.</w:t>
      </w:r>
    </w:p>
    <w:p w14:paraId="7EEE8469" w14:textId="77777777" w:rsidR="00CF1EF2" w:rsidRPr="00847964" w:rsidRDefault="00CF1EF2" w:rsidP="00CF1EF2">
      <w:pPr>
        <w:pStyle w:val="ListeParagraf"/>
        <w:numPr>
          <w:ilvl w:val="0"/>
          <w:numId w:val="5"/>
        </w:numPr>
        <w:spacing w:after="0"/>
        <w:jc w:val="both"/>
      </w:pPr>
      <w:r w:rsidRPr="00847964">
        <w:t>Sahada yapılan çalışmalar sırasında Bakanlığımız İl Müdürlüğü tarafından talep edilmesi durumunda yerel kapasiteyi geliştirecek eğitim faaliyetlerine eğitmen desteği verilir.</w:t>
      </w:r>
    </w:p>
    <w:p w14:paraId="1F5AA290" w14:textId="77777777" w:rsidR="00CF1EF2" w:rsidRPr="00847964" w:rsidRDefault="00CF1EF2" w:rsidP="00CF1EF2">
      <w:pPr>
        <w:pStyle w:val="ListeParagraf"/>
        <w:numPr>
          <w:ilvl w:val="0"/>
          <w:numId w:val="5"/>
        </w:numPr>
        <w:spacing w:after="0"/>
        <w:jc w:val="both"/>
      </w:pPr>
      <w:r w:rsidRPr="00847964">
        <w:t xml:space="preserve">Üyelerin/çalışanların etik ilkelere ya da saha yükümlülüklerine uymadığının tespit edildiği durumlarda İl Müdürlüğü tarafından tutanak tutularak Bakanlığımıza bildirilir, üyenin uyarılması veya sahadan ayrılmasına ilişkin Bakanlığımız tarafından alınan karara </w:t>
      </w:r>
      <w:r>
        <w:t>kuruluşlar tarafından uyulur.</w:t>
      </w:r>
    </w:p>
    <w:p w14:paraId="731B2FDF" w14:textId="77777777" w:rsidR="00CF1EF2" w:rsidRPr="00847964" w:rsidRDefault="00CF1EF2" w:rsidP="00CF1EF2">
      <w:pPr>
        <w:pStyle w:val="ListeParagraf"/>
        <w:numPr>
          <w:ilvl w:val="0"/>
          <w:numId w:val="5"/>
        </w:numPr>
        <w:spacing w:after="0"/>
        <w:jc w:val="both"/>
      </w:pPr>
      <w:r w:rsidRPr="00847964">
        <w:t>Saha çalışmalarına yönelik basın, sosyal medya, web sitesi vb. alanlarda yapılacak açıklama ve yazılı metinlerde psikososyal destek çalışmalarının Bakanlığımız koordinesinde yapıldığı vurgulanır.</w:t>
      </w:r>
    </w:p>
    <w:p w14:paraId="75087BBD" w14:textId="77777777" w:rsidR="00CF1EF2" w:rsidRPr="00847964" w:rsidRDefault="00CF1EF2" w:rsidP="00CF1EF2">
      <w:pPr>
        <w:pStyle w:val="ListeParagraf"/>
        <w:numPr>
          <w:ilvl w:val="0"/>
          <w:numId w:val="5"/>
        </w:numPr>
        <w:spacing w:after="0"/>
        <w:jc w:val="both"/>
      </w:pPr>
      <w:r w:rsidRPr="00847964">
        <w:t xml:space="preserve">Üyelere/çalışanlara ve kuruluşlara ait sosyal medya, web site vb. hesaplarda kullanılacak fotoğraflar vatandaşın gizlilik ve </w:t>
      </w:r>
      <w:r>
        <w:t>mahremiyeti gözetilerek seçilir.</w:t>
      </w:r>
    </w:p>
    <w:p w14:paraId="2087A3B4" w14:textId="77777777" w:rsidR="00CF1EF2" w:rsidRPr="00CE0F8D" w:rsidRDefault="00CF1EF2" w:rsidP="00CF1EF2">
      <w:pPr>
        <w:spacing w:after="200" w:line="276" w:lineRule="auto"/>
        <w:rPr>
          <w:rFonts w:asciiTheme="minorHAnsi" w:eastAsiaTheme="minorHAnsi" w:hAnsiTheme="minorHAnsi" w:cstheme="minorHAnsi"/>
          <w:lang w:eastAsia="en-US"/>
        </w:rPr>
      </w:pPr>
    </w:p>
    <w:p w14:paraId="2A3CE78F" w14:textId="77777777" w:rsidR="00CF1EF2" w:rsidRPr="00847964" w:rsidRDefault="00CF1EF2" w:rsidP="00CF1EF2">
      <w:pPr>
        <w:spacing w:after="200" w:line="276" w:lineRule="auto"/>
      </w:pPr>
    </w:p>
    <w:p w14:paraId="7D8C2440" w14:textId="77777777" w:rsidR="00CF1EF2" w:rsidRDefault="00CF1EF2" w:rsidP="00CF1EF2">
      <w:pPr>
        <w:spacing w:line="276" w:lineRule="auto"/>
        <w:ind w:firstLine="708"/>
        <w:jc w:val="center"/>
        <w:rPr>
          <w:rFonts w:asciiTheme="minorHAnsi" w:hAnsiTheme="minorHAnsi"/>
          <w:szCs w:val="22"/>
        </w:rPr>
      </w:pPr>
      <w:r>
        <w:rPr>
          <w:rFonts w:asciiTheme="minorHAnsi" w:hAnsiTheme="minorHAnsi"/>
          <w:szCs w:val="22"/>
        </w:rPr>
        <w:t>………………………….</w:t>
      </w:r>
    </w:p>
    <w:p w14:paraId="04579A26" w14:textId="77777777" w:rsidR="00CF1EF2" w:rsidRPr="000B57D1" w:rsidRDefault="00CF1EF2" w:rsidP="00CF1EF2">
      <w:pPr>
        <w:spacing w:line="276" w:lineRule="auto"/>
        <w:ind w:firstLine="708"/>
        <w:jc w:val="center"/>
        <w:rPr>
          <w:rFonts w:asciiTheme="minorHAnsi" w:hAnsiTheme="minorHAnsi"/>
          <w:szCs w:val="22"/>
        </w:rPr>
      </w:pPr>
      <w:r>
        <w:rPr>
          <w:rFonts w:asciiTheme="minorHAnsi" w:hAnsiTheme="minorHAnsi"/>
          <w:szCs w:val="22"/>
        </w:rPr>
        <w:t>İ</w:t>
      </w:r>
      <w:r w:rsidRPr="000B57D1">
        <w:rPr>
          <w:rFonts w:asciiTheme="minorHAnsi" w:hAnsiTheme="minorHAnsi"/>
          <w:szCs w:val="22"/>
        </w:rPr>
        <w:t>mza</w:t>
      </w:r>
    </w:p>
    <w:p w14:paraId="2FC150B0" w14:textId="77777777" w:rsidR="00CF1EF2" w:rsidRPr="00A326B7" w:rsidRDefault="00CF1EF2" w:rsidP="00CF1EF2">
      <w:pPr>
        <w:spacing w:line="276" w:lineRule="auto"/>
        <w:ind w:firstLine="708"/>
        <w:jc w:val="center"/>
        <w:rPr>
          <w:rFonts w:asciiTheme="minorHAnsi" w:hAnsiTheme="minorHAnsi"/>
          <w:szCs w:val="22"/>
        </w:rPr>
      </w:pPr>
    </w:p>
    <w:p w14:paraId="26414236" w14:textId="77777777" w:rsidR="00CF1EF2" w:rsidRDefault="00CF1EF2" w:rsidP="00CF1EF2">
      <w:pPr>
        <w:pStyle w:val="ListeParagraf"/>
        <w:tabs>
          <w:tab w:val="left" w:pos="9923"/>
        </w:tabs>
        <w:spacing w:after="0"/>
        <w:ind w:left="1418" w:right="567"/>
        <w:jc w:val="center"/>
        <w:rPr>
          <w:rFonts w:ascii="Times New Roman" w:hAnsi="Times New Roman" w:cs="Times New Roman"/>
          <w:sz w:val="24"/>
          <w:szCs w:val="24"/>
        </w:rPr>
      </w:pPr>
      <w:r>
        <w:rPr>
          <w:rFonts w:ascii="Times New Roman" w:hAnsi="Times New Roman" w:cs="Times New Roman"/>
          <w:sz w:val="24"/>
          <w:szCs w:val="24"/>
        </w:rPr>
        <w:t>……………………..</w:t>
      </w:r>
    </w:p>
    <w:p w14:paraId="3095D607" w14:textId="77777777" w:rsidR="00CF1EF2" w:rsidRDefault="00CF1EF2" w:rsidP="00CF1EF2">
      <w:pPr>
        <w:pStyle w:val="ListeParagraf"/>
        <w:tabs>
          <w:tab w:val="left" w:pos="9923"/>
        </w:tabs>
        <w:spacing w:after="0"/>
        <w:ind w:left="1418" w:right="567"/>
        <w:jc w:val="center"/>
        <w:rPr>
          <w:rFonts w:ascii="Times New Roman" w:hAnsi="Times New Roman" w:cs="Times New Roman"/>
          <w:sz w:val="24"/>
          <w:szCs w:val="24"/>
        </w:rPr>
      </w:pPr>
      <w:r>
        <w:rPr>
          <w:rFonts w:ascii="Times New Roman" w:hAnsi="Times New Roman" w:cs="Times New Roman"/>
          <w:sz w:val="24"/>
          <w:szCs w:val="24"/>
        </w:rPr>
        <w:t xml:space="preserve">Ad </w:t>
      </w:r>
      <w:proofErr w:type="spellStart"/>
      <w:r>
        <w:rPr>
          <w:rFonts w:ascii="Times New Roman" w:hAnsi="Times New Roman" w:cs="Times New Roman"/>
          <w:sz w:val="24"/>
          <w:szCs w:val="24"/>
        </w:rPr>
        <w:t>Soyad</w:t>
      </w:r>
      <w:proofErr w:type="spellEnd"/>
    </w:p>
    <w:p w14:paraId="6502E255" w14:textId="0A895B7E" w:rsidR="002E3105" w:rsidRDefault="002E3105" w:rsidP="00CF1EF2">
      <w:pPr>
        <w:pStyle w:val="ListeParagraf"/>
        <w:tabs>
          <w:tab w:val="left" w:pos="9923"/>
        </w:tabs>
        <w:spacing w:after="0"/>
        <w:ind w:left="0" w:right="567"/>
        <w:rPr>
          <w:rFonts w:ascii="Times New Roman" w:hAnsi="Times New Roman" w:cs="Times New Roman"/>
          <w:sz w:val="24"/>
          <w:szCs w:val="24"/>
        </w:rPr>
      </w:pPr>
    </w:p>
    <w:sectPr w:rsidR="002E3105" w:rsidSect="00AC4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D37"/>
    <w:multiLevelType w:val="multilevel"/>
    <w:tmpl w:val="27B6FB7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675355"/>
    <w:multiLevelType w:val="hybridMultilevel"/>
    <w:tmpl w:val="1D9E98F4"/>
    <w:lvl w:ilvl="0" w:tplc="E5F0D2D0">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4C64B87"/>
    <w:multiLevelType w:val="hybridMultilevel"/>
    <w:tmpl w:val="C56C6320"/>
    <w:lvl w:ilvl="0" w:tplc="37425F9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9607E1"/>
    <w:multiLevelType w:val="hybridMultilevel"/>
    <w:tmpl w:val="CE5403BC"/>
    <w:lvl w:ilvl="0" w:tplc="AB043382">
      <w:start w:val="1"/>
      <w:numFmt w:val="decimal"/>
      <w:lvlText w:val="%1."/>
      <w:lvlJc w:val="right"/>
      <w:pPr>
        <w:ind w:left="2574" w:hanging="360"/>
      </w:pPr>
      <w:rPr>
        <w:rFonts w:ascii="Times New Roman" w:eastAsiaTheme="minorHAnsi" w:hAnsi="Times New Roman" w:cs="Times New Roman"/>
        <w:b w:val="0"/>
      </w:rPr>
    </w:lvl>
    <w:lvl w:ilvl="1" w:tplc="041F0019" w:tentative="1">
      <w:start w:val="1"/>
      <w:numFmt w:val="lowerLetter"/>
      <w:lvlText w:val="%2."/>
      <w:lvlJc w:val="left"/>
      <w:pPr>
        <w:ind w:left="3294" w:hanging="360"/>
      </w:pPr>
    </w:lvl>
    <w:lvl w:ilvl="2" w:tplc="041F001B" w:tentative="1">
      <w:start w:val="1"/>
      <w:numFmt w:val="lowerRoman"/>
      <w:lvlText w:val="%3."/>
      <w:lvlJc w:val="right"/>
      <w:pPr>
        <w:ind w:left="4014" w:hanging="180"/>
      </w:pPr>
    </w:lvl>
    <w:lvl w:ilvl="3" w:tplc="041F000F" w:tentative="1">
      <w:start w:val="1"/>
      <w:numFmt w:val="decimal"/>
      <w:lvlText w:val="%4."/>
      <w:lvlJc w:val="left"/>
      <w:pPr>
        <w:ind w:left="4734" w:hanging="360"/>
      </w:pPr>
    </w:lvl>
    <w:lvl w:ilvl="4" w:tplc="041F0019" w:tentative="1">
      <w:start w:val="1"/>
      <w:numFmt w:val="lowerLetter"/>
      <w:lvlText w:val="%5."/>
      <w:lvlJc w:val="left"/>
      <w:pPr>
        <w:ind w:left="5454" w:hanging="360"/>
      </w:pPr>
    </w:lvl>
    <w:lvl w:ilvl="5" w:tplc="041F001B" w:tentative="1">
      <w:start w:val="1"/>
      <w:numFmt w:val="lowerRoman"/>
      <w:lvlText w:val="%6."/>
      <w:lvlJc w:val="right"/>
      <w:pPr>
        <w:ind w:left="6174" w:hanging="180"/>
      </w:pPr>
    </w:lvl>
    <w:lvl w:ilvl="6" w:tplc="041F000F" w:tentative="1">
      <w:start w:val="1"/>
      <w:numFmt w:val="decimal"/>
      <w:lvlText w:val="%7."/>
      <w:lvlJc w:val="left"/>
      <w:pPr>
        <w:ind w:left="6894" w:hanging="360"/>
      </w:pPr>
    </w:lvl>
    <w:lvl w:ilvl="7" w:tplc="041F0019" w:tentative="1">
      <w:start w:val="1"/>
      <w:numFmt w:val="lowerLetter"/>
      <w:lvlText w:val="%8."/>
      <w:lvlJc w:val="left"/>
      <w:pPr>
        <w:ind w:left="7614" w:hanging="360"/>
      </w:pPr>
    </w:lvl>
    <w:lvl w:ilvl="8" w:tplc="041F001B" w:tentative="1">
      <w:start w:val="1"/>
      <w:numFmt w:val="lowerRoman"/>
      <w:lvlText w:val="%9."/>
      <w:lvlJc w:val="right"/>
      <w:pPr>
        <w:ind w:left="8334" w:hanging="180"/>
      </w:pPr>
    </w:lvl>
  </w:abstractNum>
  <w:abstractNum w:abstractNumId="4" w15:restartNumberingAfterBreak="0">
    <w:nsid w:val="7C5346DA"/>
    <w:multiLevelType w:val="hybridMultilevel"/>
    <w:tmpl w:val="92CADE1E"/>
    <w:lvl w:ilvl="0" w:tplc="E1D67AD0">
      <w:start w:val="1"/>
      <w:numFmt w:val="lowerLetter"/>
      <w:lvlText w:val="%1)"/>
      <w:lvlJc w:val="left"/>
      <w:pPr>
        <w:ind w:left="1854" w:hanging="360"/>
      </w:pPr>
      <w:rPr>
        <w:rFonts w:hint="default"/>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num w:numId="1" w16cid:durableId="816872960">
    <w:abstractNumId w:val="4"/>
  </w:num>
  <w:num w:numId="2" w16cid:durableId="195236929">
    <w:abstractNumId w:val="3"/>
  </w:num>
  <w:num w:numId="3" w16cid:durableId="1210146112">
    <w:abstractNumId w:val="2"/>
  </w:num>
  <w:num w:numId="4" w16cid:durableId="469445045">
    <w:abstractNumId w:val="0"/>
  </w:num>
  <w:num w:numId="5" w16cid:durableId="160853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DE"/>
    <w:rsid w:val="00073AFF"/>
    <w:rsid w:val="00074391"/>
    <w:rsid w:val="000B57D1"/>
    <w:rsid w:val="002543B7"/>
    <w:rsid w:val="002A6BB6"/>
    <w:rsid w:val="002E3105"/>
    <w:rsid w:val="00347F09"/>
    <w:rsid w:val="00371D01"/>
    <w:rsid w:val="00424ADE"/>
    <w:rsid w:val="00434533"/>
    <w:rsid w:val="0059001C"/>
    <w:rsid w:val="00635647"/>
    <w:rsid w:val="008003CD"/>
    <w:rsid w:val="00835E29"/>
    <w:rsid w:val="0091598A"/>
    <w:rsid w:val="0099191C"/>
    <w:rsid w:val="009F1331"/>
    <w:rsid w:val="00AC42B2"/>
    <w:rsid w:val="00AF5D6B"/>
    <w:rsid w:val="00B17A99"/>
    <w:rsid w:val="00B40CD1"/>
    <w:rsid w:val="00CF1EF2"/>
    <w:rsid w:val="00DD2936"/>
    <w:rsid w:val="00F4156F"/>
    <w:rsid w:val="00F72CA0"/>
    <w:rsid w:val="00FA4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84AA"/>
  <w15:docId w15:val="{3AB30540-DEC3-481E-BE27-0684BCE3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D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autoRedefine/>
    <w:uiPriority w:val="9"/>
    <w:unhideWhenUsed/>
    <w:qFormat/>
    <w:rsid w:val="002E3105"/>
    <w:pPr>
      <w:keepNext/>
      <w:keepLines/>
      <w:spacing w:before="40" w:line="360" w:lineRule="auto"/>
      <w:ind w:left="720"/>
      <w:jc w:val="both"/>
      <w:outlineLvl w:val="1"/>
    </w:pPr>
    <w:rPr>
      <w:rFonts w:eastAsiaTheme="majorEastAsia"/>
      <w:b/>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 List,Bullet Points,Table of contents numbered,Heading 2_sj,Dot pt,Numbered Para 1,No Spacing1,List Paragraph Char Char Char,Indicator Text,Bullet 1,MAIN CONTENT,List Paragraph12,F5 List Paragraph,Liststycke SKL,Tasks,Bullets"/>
    <w:basedOn w:val="Normal"/>
    <w:link w:val="ListeParagrafChar"/>
    <w:uiPriority w:val="34"/>
    <w:qFormat/>
    <w:rsid w:val="00424ADE"/>
    <w:pPr>
      <w:spacing w:after="120" w:line="276"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aliases w:val="Bullet List Char,Bullet Points Char,Table of contents numbered Char,Heading 2_sj Char,Dot pt Char,Numbered Para 1 Char,No Spacing1 Char,List Paragraph Char Char Char Char,Indicator Text Char,Bullet 1 Char,MAIN CONTENT Char,Tasks Char"/>
    <w:link w:val="ListeParagraf"/>
    <w:uiPriority w:val="34"/>
    <w:qFormat/>
    <w:rsid w:val="00424ADE"/>
  </w:style>
  <w:style w:type="character" w:customStyle="1" w:styleId="Balk2Char">
    <w:name w:val="Başlık 2 Char"/>
    <w:basedOn w:val="VarsaylanParagrafYazTipi"/>
    <w:link w:val="Balk2"/>
    <w:uiPriority w:val="9"/>
    <w:rsid w:val="002E3105"/>
    <w:rPr>
      <w:rFonts w:ascii="Times New Roman" w:eastAsiaTheme="majorEastAsia"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KÜBRA GÜNEŞ</cp:lastModifiedBy>
  <cp:revision>2</cp:revision>
  <dcterms:created xsi:type="dcterms:W3CDTF">2023-12-27T11:33:00Z</dcterms:created>
  <dcterms:modified xsi:type="dcterms:W3CDTF">2023-12-27T11:33:00Z</dcterms:modified>
</cp:coreProperties>
</file>