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3851C2">
        <w:rPr>
          <w:rFonts w:ascii="Times New Roman" w:hAnsi="Times New Roman"/>
          <w:b/>
          <w:szCs w:val="24"/>
        </w:rPr>
        <w:t>AİLE YAPISI ARAŞTIRMALARININ İLERİ İSTATİSTİK ANALİZİ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ve Sosyal Hizmetler</w:t>
      </w:r>
      <w:r w:rsidR="00E16609">
        <w:rPr>
          <w:rFonts w:ascii="Times New Roman" w:hAnsi="Times New Roman"/>
          <w:bCs/>
          <w:sz w:val="22"/>
          <w:szCs w:val="22"/>
        </w:rPr>
        <w:t xml:space="preserve"> Bakanlığı 20</w:t>
      </w:r>
      <w:r w:rsidR="003963C3">
        <w:rPr>
          <w:rFonts w:ascii="Times New Roman" w:hAnsi="Times New Roman"/>
          <w:bCs/>
          <w:sz w:val="22"/>
          <w:szCs w:val="22"/>
        </w:rPr>
        <w:t>2</w:t>
      </w:r>
      <w:r w:rsidR="00EC2A06">
        <w:rPr>
          <w:rFonts w:ascii="Times New Roman" w:hAnsi="Times New Roman"/>
          <w:bCs/>
          <w:sz w:val="22"/>
          <w:szCs w:val="22"/>
        </w:rPr>
        <w:t>2</w:t>
      </w:r>
      <w:r w:rsidR="00D966AF">
        <w:rPr>
          <w:rFonts w:ascii="Times New Roman" w:hAnsi="Times New Roman"/>
          <w:bCs/>
          <w:sz w:val="22"/>
          <w:szCs w:val="22"/>
        </w:rPr>
        <w:t xml:space="preserve"> yılında</w:t>
      </w:r>
      <w:r w:rsidR="003851C2">
        <w:rPr>
          <w:rFonts w:ascii="Times New Roman" w:hAnsi="Times New Roman"/>
          <w:bCs/>
          <w:sz w:val="22"/>
          <w:szCs w:val="22"/>
        </w:rPr>
        <w:t xml:space="preserve"> “</w:t>
      </w:r>
      <w:r w:rsidR="003851C2" w:rsidRPr="003851C2">
        <w:rPr>
          <w:rFonts w:ascii="Times New Roman" w:hAnsi="Times New Roman"/>
          <w:bCs/>
          <w:sz w:val="22"/>
          <w:szCs w:val="22"/>
        </w:rPr>
        <w:t>Türkiye Aile Yapısı Araştırmalarının İleri İstatistik Analizi</w:t>
      </w:r>
      <w:r w:rsidR="003851C2">
        <w:rPr>
          <w:rFonts w:ascii="Times New Roman" w:hAnsi="Times New Roman"/>
          <w:bCs/>
          <w:sz w:val="22"/>
          <w:szCs w:val="22"/>
        </w:rPr>
        <w:t xml:space="preserve">” projesini </w:t>
      </w:r>
      <w:r w:rsidR="00EF1D39" w:rsidRPr="00614DF2">
        <w:rPr>
          <w:rFonts w:ascii="Times New Roman" w:hAnsi="Times New Roman"/>
          <w:bCs/>
          <w:sz w:val="22"/>
          <w:szCs w:val="22"/>
        </w:rPr>
        <w:t xml:space="preserve">yapmayı planlamaktadır. Aşağıda kapsam ve hedefleri kısaca belirtilen </w:t>
      </w:r>
      <w:r w:rsidR="003851C2">
        <w:rPr>
          <w:rFonts w:ascii="Times New Roman" w:hAnsi="Times New Roman"/>
          <w:bCs/>
          <w:sz w:val="22"/>
          <w:szCs w:val="22"/>
        </w:rPr>
        <w:t>proje</w:t>
      </w:r>
      <w:r w:rsidR="00EF1D39" w:rsidRPr="00614DF2">
        <w:rPr>
          <w:rFonts w:ascii="Times New Roman" w:hAnsi="Times New Roman"/>
          <w:bCs/>
          <w:sz w:val="22"/>
          <w:szCs w:val="22"/>
        </w:rPr>
        <w:t xml:space="preserve"> için kamu kuruluşları, üniversiteler, araştırma şirketleri, araştırmacılar ve araştırma grupları başvurabilir.</w:t>
      </w:r>
    </w:p>
    <w:p w:rsidR="00EF1D39" w:rsidRPr="00614DF2" w:rsidRDefault="003851C2"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Proje</w:t>
      </w:r>
      <w:r w:rsidR="00EF1D39" w:rsidRPr="00614DF2">
        <w:rPr>
          <w:rFonts w:ascii="Times New Roman" w:hAnsi="Times New Roman"/>
          <w:sz w:val="22"/>
          <w:szCs w:val="22"/>
        </w:rPr>
        <w:t xml:space="preserve"> için isteklilerin proje tekliflerini Bakanlığın Aile ve Toplum Hizmetleri Genel Müdürlüğüne ekteki Proje Teklif Formatına ve Sözleşme Tasarısına göre hazırlayarak</w:t>
      </w:r>
      <w:r w:rsidR="0038275B">
        <w:rPr>
          <w:rFonts w:ascii="Times New Roman" w:hAnsi="Times New Roman"/>
          <w:sz w:val="22"/>
          <w:szCs w:val="22"/>
        </w:rPr>
        <w:t xml:space="preserve"> </w:t>
      </w:r>
      <w:r w:rsidR="0038275B" w:rsidRPr="00FC046D">
        <w:rPr>
          <w:rFonts w:ascii="Times New Roman" w:hAnsi="Times New Roman"/>
          <w:b/>
          <w:sz w:val="22"/>
          <w:szCs w:val="22"/>
        </w:rPr>
        <w:t>29</w:t>
      </w:r>
      <w:r w:rsidR="00EC2A06" w:rsidRPr="00FC046D">
        <w:rPr>
          <w:rFonts w:ascii="Times New Roman" w:hAnsi="Times New Roman"/>
          <w:b/>
          <w:sz w:val="22"/>
          <w:szCs w:val="22"/>
        </w:rPr>
        <w:t>/</w:t>
      </w:r>
      <w:r w:rsidR="0038275B" w:rsidRPr="00FC046D">
        <w:rPr>
          <w:rFonts w:ascii="Times New Roman" w:hAnsi="Times New Roman"/>
          <w:b/>
          <w:sz w:val="22"/>
          <w:szCs w:val="22"/>
        </w:rPr>
        <w:t>06</w:t>
      </w:r>
      <w:r w:rsidR="00EC2A06" w:rsidRPr="00FC046D">
        <w:rPr>
          <w:rFonts w:ascii="Times New Roman" w:hAnsi="Times New Roman"/>
          <w:b/>
          <w:sz w:val="22"/>
          <w:szCs w:val="22"/>
        </w:rPr>
        <w:t>/</w:t>
      </w:r>
      <w:r w:rsidR="008E0859" w:rsidRPr="00FC046D">
        <w:rPr>
          <w:rFonts w:ascii="Times New Roman" w:hAnsi="Times New Roman"/>
          <w:b/>
          <w:color w:val="000000" w:themeColor="text1"/>
          <w:sz w:val="22"/>
          <w:szCs w:val="22"/>
        </w:rPr>
        <w:t>20</w:t>
      </w:r>
      <w:r w:rsidR="003963C3" w:rsidRPr="00FC046D">
        <w:rPr>
          <w:rFonts w:ascii="Times New Roman" w:hAnsi="Times New Roman"/>
          <w:b/>
          <w:color w:val="000000" w:themeColor="text1"/>
          <w:sz w:val="22"/>
          <w:szCs w:val="22"/>
        </w:rPr>
        <w:t>2</w:t>
      </w:r>
      <w:r w:rsidR="00EC2A06" w:rsidRPr="00FC046D">
        <w:rPr>
          <w:rFonts w:ascii="Times New Roman" w:hAnsi="Times New Roman"/>
          <w:b/>
          <w:color w:val="000000" w:themeColor="text1"/>
          <w:sz w:val="22"/>
          <w:szCs w:val="22"/>
        </w:rPr>
        <w:t>2</w:t>
      </w:r>
      <w:r w:rsidR="00E16609" w:rsidRPr="00FC046D">
        <w:rPr>
          <w:rFonts w:ascii="Times New Roman" w:hAnsi="Times New Roman"/>
          <w:b/>
          <w:color w:val="000000" w:themeColor="text1"/>
          <w:sz w:val="22"/>
          <w:szCs w:val="22"/>
        </w:rPr>
        <w:t xml:space="preserve"> günü </w:t>
      </w:r>
      <w:r w:rsidR="00E16609" w:rsidRPr="00FC046D">
        <w:rPr>
          <w:rFonts w:ascii="Times New Roman" w:hAnsi="Times New Roman"/>
          <w:b/>
          <w:sz w:val="22"/>
          <w:szCs w:val="22"/>
        </w:rPr>
        <w:t>saat 16.00’ya</w:t>
      </w:r>
      <w:r w:rsidR="00EF1D39" w:rsidRPr="00FC046D">
        <w:rPr>
          <w:rFonts w:ascii="Times New Roman" w:hAnsi="Times New Roman"/>
          <w:b/>
          <w:sz w:val="22"/>
          <w:szCs w:val="22"/>
        </w:rPr>
        <w:t xml:space="preserve"> kadar</w:t>
      </w:r>
      <w:r w:rsidR="00EF1D39" w:rsidRPr="00614DF2">
        <w:rPr>
          <w:rFonts w:ascii="Times New Roman" w:hAnsi="Times New Roman"/>
          <w:sz w:val="22"/>
          <w:szCs w:val="22"/>
        </w:rPr>
        <w:t xml:space="preserve"> Aile ve Toplum Hizmetleri Genel Müdürlüğüne </w:t>
      </w:r>
      <w:bookmarkStart w:id="0" w:name="_GoBack"/>
      <w:r w:rsidR="00EF1D39" w:rsidRPr="00FC046D">
        <w:rPr>
          <w:rFonts w:ascii="Times New Roman" w:hAnsi="Times New Roman"/>
          <w:b/>
          <w:sz w:val="22"/>
          <w:szCs w:val="22"/>
        </w:rPr>
        <w:t>matbu ve CD ortamında elden veya postayla teslim</w:t>
      </w:r>
      <w:r w:rsidR="00EF1D39" w:rsidRPr="00614DF2">
        <w:rPr>
          <w:rFonts w:ascii="Times New Roman" w:hAnsi="Times New Roman"/>
          <w:sz w:val="22"/>
          <w:szCs w:val="22"/>
        </w:rPr>
        <w:t xml:space="preserve"> </w:t>
      </w:r>
      <w:bookmarkEnd w:id="0"/>
      <w:r w:rsidR="00EF1D39" w:rsidRPr="00614DF2">
        <w:rPr>
          <w:rFonts w:ascii="Times New Roman" w:hAnsi="Times New Roman"/>
          <w:sz w:val="22"/>
          <w:szCs w:val="22"/>
        </w:rPr>
        <w:t>etmeleri gerekmektedir.</w:t>
      </w:r>
    </w:p>
    <w:p w:rsidR="00EF1D39" w:rsidRPr="00614DF2" w:rsidRDefault="003851C2"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Proje</w:t>
      </w:r>
      <w:r w:rsidR="00B34AFB">
        <w:rPr>
          <w:rFonts w:ascii="Times New Roman" w:hAnsi="Times New Roman"/>
          <w:sz w:val="22"/>
          <w:szCs w:val="22"/>
        </w:rPr>
        <w:t xml:space="preserve"> konusu, </w:t>
      </w:r>
      <w:r w:rsidR="00EF1D39" w:rsidRPr="00614DF2">
        <w:rPr>
          <w:rFonts w:ascii="Times New Roman" w:hAnsi="Times New Roman"/>
          <w:sz w:val="22"/>
          <w:szCs w:val="22"/>
        </w:rPr>
        <w:t xml:space="preserve">Proje Teklifi Formatı ve Sözleşme Tasarısı hakkında daha ayrıntılı bilgi almak için Genel Müdürlüğün </w:t>
      </w:r>
      <w:r w:rsidR="00E16609">
        <w:rPr>
          <w:rFonts w:ascii="Times New Roman" w:hAnsi="Times New Roman"/>
          <w:sz w:val="22"/>
          <w:szCs w:val="22"/>
        </w:rPr>
        <w:t xml:space="preserve">Sosyal </w:t>
      </w:r>
      <w:r w:rsidR="00EF1D39"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00EF1D39" w:rsidRPr="00614DF2">
        <w:rPr>
          <w:rFonts w:ascii="Times New Roman" w:hAnsi="Times New Roman"/>
          <w:sz w:val="22"/>
          <w:szCs w:val="22"/>
        </w:rPr>
        <w:t>Daire Başkanlığına doğrudan başvurarak veya iletişim bilgileri bölümündeki telefon ve e-posta yoluyla iletişime geçebilirler.</w:t>
      </w:r>
    </w:p>
    <w:p w:rsidR="003851C2" w:rsidRPr="00B34AFB" w:rsidRDefault="003851C2" w:rsidP="003851C2">
      <w:pPr>
        <w:jc w:val="center"/>
        <w:rPr>
          <w:rFonts w:ascii="Times New Roman" w:hAnsi="Times New Roman"/>
          <w:b/>
          <w:sz w:val="22"/>
          <w:szCs w:val="22"/>
        </w:rPr>
      </w:pPr>
      <w:r w:rsidRPr="00B34AFB">
        <w:rPr>
          <w:rFonts w:ascii="Times New Roman" w:hAnsi="Times New Roman"/>
          <w:b/>
          <w:sz w:val="22"/>
          <w:szCs w:val="22"/>
        </w:rPr>
        <w:t>TÜRKİYE AİLE YAPISI ARAŞTIRMALARININ İLERİ İSTATİSTİK ANALİZİ</w:t>
      </w:r>
    </w:p>
    <w:p w:rsidR="00EF1D39" w:rsidRPr="00B34AFB" w:rsidRDefault="00EF1D39" w:rsidP="00B34AFB">
      <w:pPr>
        <w:pStyle w:val="ListeParagraf"/>
        <w:numPr>
          <w:ilvl w:val="0"/>
          <w:numId w:val="35"/>
        </w:numPr>
        <w:spacing w:after="0" w:line="360" w:lineRule="auto"/>
        <w:ind w:left="0" w:firstLine="0"/>
        <w:rPr>
          <w:rFonts w:ascii="Times New Roman" w:hAnsi="Times New Roman"/>
          <w:b/>
          <w:bCs/>
        </w:rPr>
      </w:pPr>
      <w:r w:rsidRPr="00B34AFB">
        <w:rPr>
          <w:rFonts w:ascii="Times New Roman" w:hAnsi="Times New Roman"/>
          <w:b/>
          <w:bCs/>
        </w:rPr>
        <w:t xml:space="preserve">PROJE </w:t>
      </w:r>
      <w:r w:rsidRPr="00B34AFB">
        <w:rPr>
          <w:rFonts w:ascii="Times New Roman" w:hAnsi="Times New Roman"/>
          <w:b/>
        </w:rPr>
        <w:t>TANIMLAMA BİLGİLERİ</w:t>
      </w:r>
    </w:p>
    <w:p w:rsidR="003851C2" w:rsidRPr="00B34AFB" w:rsidRDefault="00EF1D39" w:rsidP="003851C2">
      <w:pPr>
        <w:numPr>
          <w:ilvl w:val="0"/>
          <w:numId w:val="34"/>
        </w:numPr>
        <w:tabs>
          <w:tab w:val="clear" w:pos="1353"/>
        </w:tabs>
        <w:spacing w:line="360" w:lineRule="auto"/>
        <w:ind w:left="0" w:firstLine="0"/>
        <w:jc w:val="both"/>
        <w:rPr>
          <w:rFonts w:ascii="Times New Roman" w:hAnsi="Times New Roman"/>
          <w:b/>
          <w:sz w:val="22"/>
          <w:szCs w:val="22"/>
        </w:rPr>
      </w:pPr>
      <w:r w:rsidRPr="00B34AFB">
        <w:rPr>
          <w:rFonts w:ascii="Times New Roman" w:hAnsi="Times New Roman"/>
          <w:b/>
          <w:sz w:val="22"/>
          <w:szCs w:val="22"/>
        </w:rPr>
        <w:t>Adı:</w:t>
      </w:r>
      <w:r w:rsidRPr="00B34AFB">
        <w:rPr>
          <w:rFonts w:ascii="Times New Roman" w:hAnsi="Times New Roman"/>
          <w:sz w:val="22"/>
          <w:szCs w:val="22"/>
        </w:rPr>
        <w:t xml:space="preserve"> </w:t>
      </w:r>
      <w:r w:rsidR="003851C2" w:rsidRPr="00B34AFB">
        <w:rPr>
          <w:rFonts w:ascii="Times New Roman" w:hAnsi="Times New Roman"/>
          <w:sz w:val="22"/>
          <w:szCs w:val="22"/>
        </w:rPr>
        <w:t>Türkiye Aile Yapısı Araştırmalarının İleri İstatistik Analizi</w:t>
      </w:r>
    </w:p>
    <w:p w:rsidR="00EF1D39" w:rsidRPr="00B34AFB" w:rsidRDefault="00EF1D39" w:rsidP="00BF2123">
      <w:pPr>
        <w:numPr>
          <w:ilvl w:val="0"/>
          <w:numId w:val="34"/>
        </w:numPr>
        <w:tabs>
          <w:tab w:val="clear" w:pos="1353"/>
        </w:tabs>
        <w:spacing w:line="360" w:lineRule="auto"/>
        <w:ind w:left="0" w:firstLine="0"/>
        <w:jc w:val="both"/>
        <w:rPr>
          <w:rFonts w:ascii="Times New Roman" w:hAnsi="Times New Roman"/>
          <w:b/>
          <w:sz w:val="22"/>
          <w:szCs w:val="22"/>
        </w:rPr>
      </w:pPr>
      <w:r w:rsidRPr="00B34AFB">
        <w:rPr>
          <w:rFonts w:ascii="Times New Roman" w:hAnsi="Times New Roman"/>
          <w:b/>
          <w:sz w:val="22"/>
          <w:szCs w:val="22"/>
        </w:rPr>
        <w:t xml:space="preserve">Projenin Türü: </w:t>
      </w:r>
      <w:r w:rsidRPr="00B34AFB">
        <w:rPr>
          <w:rFonts w:ascii="Times New Roman" w:hAnsi="Times New Roman"/>
          <w:sz w:val="22"/>
          <w:szCs w:val="22"/>
        </w:rPr>
        <w:t>Araştırma Projesi</w:t>
      </w:r>
      <w:r w:rsidR="00BF2123" w:rsidRPr="00B34AFB">
        <w:rPr>
          <w:rFonts w:ascii="Times New Roman" w:hAnsi="Times New Roman"/>
          <w:sz w:val="22"/>
          <w:szCs w:val="22"/>
        </w:rPr>
        <w:t xml:space="preserve"> </w:t>
      </w:r>
    </w:p>
    <w:p w:rsidR="00EF1D39" w:rsidRPr="00B34AFB"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B34AFB">
        <w:rPr>
          <w:rFonts w:ascii="Times New Roman" w:hAnsi="Times New Roman"/>
          <w:b/>
          <w:sz w:val="22"/>
          <w:szCs w:val="22"/>
        </w:rPr>
        <w:t>Projenin Tah</w:t>
      </w:r>
      <w:r w:rsidR="00BF2123" w:rsidRPr="00B34AFB">
        <w:rPr>
          <w:rFonts w:ascii="Times New Roman" w:hAnsi="Times New Roman"/>
          <w:b/>
          <w:sz w:val="22"/>
          <w:szCs w:val="22"/>
        </w:rPr>
        <w:t xml:space="preserve">mini Başlama - Bitiş tarihleri: </w:t>
      </w:r>
      <w:r w:rsidR="008E4393">
        <w:rPr>
          <w:rFonts w:ascii="Times New Roman" w:hAnsi="Times New Roman"/>
          <w:sz w:val="22"/>
          <w:szCs w:val="22"/>
        </w:rPr>
        <w:t>Temmuz</w:t>
      </w:r>
      <w:r w:rsidR="00BF2123" w:rsidRPr="00B34AFB">
        <w:rPr>
          <w:rFonts w:ascii="Times New Roman" w:hAnsi="Times New Roman"/>
          <w:sz w:val="22"/>
          <w:szCs w:val="22"/>
        </w:rPr>
        <w:t xml:space="preserve"> 2022-Aralık 2022</w:t>
      </w:r>
    </w:p>
    <w:p w:rsidR="00EF1D39" w:rsidRPr="00B34AFB"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B34AFB">
        <w:rPr>
          <w:rFonts w:ascii="Times New Roman" w:hAnsi="Times New Roman"/>
          <w:b/>
          <w:sz w:val="22"/>
          <w:szCs w:val="22"/>
        </w:rPr>
        <w:t>Proje İçin İsteklilere Verilecek Süre:</w:t>
      </w:r>
      <w:r w:rsidRPr="00B34AFB">
        <w:rPr>
          <w:rFonts w:ascii="Times New Roman" w:hAnsi="Times New Roman"/>
          <w:sz w:val="22"/>
          <w:szCs w:val="22"/>
        </w:rPr>
        <w:t xml:space="preserve"> </w:t>
      </w:r>
      <w:r w:rsidR="00BF2123" w:rsidRPr="00B34AFB">
        <w:rPr>
          <w:rFonts w:ascii="Times New Roman" w:hAnsi="Times New Roman"/>
          <w:sz w:val="22"/>
          <w:szCs w:val="22"/>
        </w:rPr>
        <w:t>6 Ay</w:t>
      </w:r>
    </w:p>
    <w:p w:rsidR="00EF1D39" w:rsidRPr="00B34AFB" w:rsidRDefault="00EF1D39" w:rsidP="00EF1D39">
      <w:pPr>
        <w:pStyle w:val="ListeParagraf"/>
        <w:numPr>
          <w:ilvl w:val="0"/>
          <w:numId w:val="35"/>
        </w:numPr>
        <w:spacing w:after="120" w:line="360" w:lineRule="auto"/>
        <w:ind w:left="0" w:firstLine="0"/>
        <w:jc w:val="both"/>
        <w:rPr>
          <w:rFonts w:ascii="Times New Roman" w:hAnsi="Times New Roman"/>
          <w:b/>
          <w:bCs/>
        </w:rPr>
      </w:pPr>
      <w:r w:rsidRPr="00B34AFB">
        <w:rPr>
          <w:rFonts w:ascii="Times New Roman" w:hAnsi="Times New Roman"/>
          <w:b/>
          <w:bCs/>
        </w:rPr>
        <w:t>PROJENİN GEREKÇESİ</w:t>
      </w:r>
    </w:p>
    <w:p w:rsidR="003851C2" w:rsidRDefault="003851C2" w:rsidP="003851C2">
      <w:pPr>
        <w:pStyle w:val="KonuBal"/>
        <w:spacing w:line="360" w:lineRule="auto"/>
        <w:ind w:firstLine="709"/>
        <w:jc w:val="both"/>
        <w:rPr>
          <w:b w:val="0"/>
          <w:sz w:val="22"/>
          <w:szCs w:val="22"/>
          <w:lang w:val="tr-TR"/>
        </w:rPr>
      </w:pPr>
      <w:r w:rsidRPr="003851C2">
        <w:rPr>
          <w:b w:val="0"/>
          <w:sz w:val="22"/>
          <w:szCs w:val="22"/>
          <w:lang w:val="tr-TR"/>
        </w:rPr>
        <w:t>Aile, kişiyle toplum arasında bağ kuran ve toplum hayatının devamını sağlayan en temel sosyal kurumlardan birisidir. Çocukların bakımı, yetiştirilmeleri ve toplum hayatına hazırlanmaları aile içinde gerçekleşmekte, bireylerin aile ile ilişkileri yaşamları boyunca sürmektedir. Dolayısıyla, bir toplumun yakından tanınmasında aile ilişkilerinin ve yapısının bilinmesi özel bir önem taşımaktadır.</w:t>
      </w:r>
      <w:r>
        <w:rPr>
          <w:b w:val="0"/>
          <w:sz w:val="22"/>
          <w:szCs w:val="22"/>
          <w:lang w:val="tr-TR"/>
        </w:rPr>
        <w:t xml:space="preserve"> </w:t>
      </w:r>
      <w:r w:rsidRPr="003851C2">
        <w:rPr>
          <w:b w:val="0"/>
          <w:sz w:val="22"/>
          <w:szCs w:val="22"/>
          <w:lang w:val="tr-TR"/>
        </w:rPr>
        <w:t>Türkiye Aile Yapısı Araştırması (TAYA) serisi, aileyle ilgili olgu ve kavramların niceliğini dikkate alan bir araştırma geleneği olarak ailelerin gündelik hayatlarını irdelemektedir.</w:t>
      </w:r>
      <w:r>
        <w:rPr>
          <w:b w:val="0"/>
          <w:sz w:val="22"/>
          <w:szCs w:val="22"/>
          <w:lang w:val="tr-TR"/>
        </w:rPr>
        <w:t xml:space="preserve"> </w:t>
      </w:r>
    </w:p>
    <w:p w:rsidR="003851C2" w:rsidRPr="003851C2" w:rsidRDefault="003851C2" w:rsidP="003851C2">
      <w:pPr>
        <w:pStyle w:val="KonuBal"/>
        <w:spacing w:line="360" w:lineRule="auto"/>
        <w:ind w:firstLine="709"/>
        <w:jc w:val="both"/>
        <w:rPr>
          <w:b w:val="0"/>
          <w:sz w:val="22"/>
          <w:szCs w:val="22"/>
          <w:lang w:val="tr-TR"/>
        </w:rPr>
      </w:pPr>
      <w:r w:rsidRPr="003851C2">
        <w:rPr>
          <w:b w:val="0"/>
          <w:sz w:val="22"/>
          <w:szCs w:val="22"/>
          <w:lang w:val="tr-TR"/>
        </w:rPr>
        <w:t xml:space="preserve">Resmi İstatistik Programı kapsamında her beş yılda bir gerçekleştirilen Türkiye Aile Yapısı Araştırması bulguları, bu kapsamda yapılan geçerli araştırma olduğundan, ilgili kamu kurum ve kuruluşlarının sosyal politika çalışmalarına, uygulanan ve uygulanması planlanan kalkınma planlarına ve aile yapısı konusunda yayınlanan ulusal istatistikler ile bu konuda incelenen akademik çalışmalara (Toplumsal Yapı İstatistikleri vb.) kaynaklık etmektedir. </w:t>
      </w:r>
    </w:p>
    <w:p w:rsidR="00C3722C" w:rsidRPr="00C3722C" w:rsidRDefault="00C3722C" w:rsidP="003851C2">
      <w:pPr>
        <w:spacing w:line="360" w:lineRule="auto"/>
        <w:jc w:val="both"/>
        <w:rPr>
          <w:rFonts w:ascii="Times New Roman" w:hAnsi="Times New Roman"/>
          <w:sz w:val="22"/>
          <w:szCs w:val="22"/>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3851C2" w:rsidRDefault="003851C2" w:rsidP="002327A4">
      <w:pPr>
        <w:pStyle w:val="KonuBal"/>
        <w:spacing w:line="360" w:lineRule="auto"/>
        <w:ind w:firstLine="709"/>
        <w:jc w:val="both"/>
        <w:rPr>
          <w:b w:val="0"/>
          <w:sz w:val="22"/>
          <w:szCs w:val="22"/>
          <w:lang w:val="tr-TR"/>
        </w:rPr>
      </w:pPr>
      <w:r w:rsidRPr="003851C2">
        <w:rPr>
          <w:b w:val="0"/>
          <w:sz w:val="22"/>
          <w:szCs w:val="22"/>
          <w:lang w:val="tr-TR"/>
        </w:rPr>
        <w:t>Sosyal politika oluşturucuları ve uygulayıcıları, öğretim görevlileri, üniversite araştırma birimleri, aile üzerine çalışan kamu kurum ve kuruluşları ile sivil toplum kuruluşları bu çalışmanın ana hedef kitlesidir</w:t>
      </w: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3851C2" w:rsidRPr="004F6A89" w:rsidRDefault="00C3722C" w:rsidP="004F6A89">
      <w:pPr>
        <w:pStyle w:val="KonuBal"/>
        <w:spacing w:line="360" w:lineRule="auto"/>
        <w:ind w:firstLine="709"/>
        <w:jc w:val="both"/>
        <w:rPr>
          <w:b w:val="0"/>
          <w:sz w:val="22"/>
          <w:szCs w:val="22"/>
          <w:lang w:val="tr-TR"/>
        </w:rPr>
      </w:pPr>
      <w:r w:rsidRPr="004F6A89">
        <w:rPr>
          <w:b w:val="0"/>
          <w:sz w:val="22"/>
          <w:szCs w:val="22"/>
          <w:lang w:val="tr-TR"/>
        </w:rPr>
        <w:t xml:space="preserve">Bu </w:t>
      </w:r>
      <w:r w:rsidR="004F6A89" w:rsidRPr="004F6A89">
        <w:rPr>
          <w:b w:val="0"/>
          <w:sz w:val="22"/>
          <w:szCs w:val="22"/>
          <w:lang w:val="tr-TR"/>
        </w:rPr>
        <w:t>projenin amacı</w:t>
      </w:r>
      <w:r w:rsidRPr="004F6A89">
        <w:rPr>
          <w:b w:val="0"/>
          <w:sz w:val="22"/>
          <w:szCs w:val="22"/>
          <w:lang w:val="tr-TR"/>
        </w:rPr>
        <w:t xml:space="preserve">, </w:t>
      </w:r>
      <w:r w:rsidR="004F6A89" w:rsidRPr="004F6A89">
        <w:rPr>
          <w:b w:val="0"/>
          <w:sz w:val="22"/>
          <w:szCs w:val="22"/>
          <w:lang w:val="tr-TR"/>
        </w:rPr>
        <w:t>TAYA 2021 verilerinin raporlanması</w:t>
      </w:r>
      <w:r w:rsidR="008B5EFF">
        <w:rPr>
          <w:b w:val="0"/>
          <w:sz w:val="22"/>
          <w:szCs w:val="22"/>
          <w:lang w:val="tr-TR"/>
        </w:rPr>
        <w:t xml:space="preserve"> ve </w:t>
      </w:r>
      <w:r w:rsidR="004F6A89" w:rsidRPr="004F6A89">
        <w:rPr>
          <w:b w:val="0"/>
          <w:sz w:val="22"/>
          <w:szCs w:val="22"/>
          <w:lang w:val="tr-TR"/>
        </w:rPr>
        <w:t>ek olarak</w:t>
      </w:r>
      <w:r w:rsidR="00B34AFB">
        <w:rPr>
          <w:b w:val="0"/>
          <w:sz w:val="22"/>
          <w:szCs w:val="22"/>
          <w:lang w:val="tr-TR"/>
        </w:rPr>
        <w:t xml:space="preserve"> TAYA 2006, 2011, 2016 ve 2021</w:t>
      </w:r>
      <w:r w:rsidR="004F6A89" w:rsidRPr="004F6A89">
        <w:rPr>
          <w:b w:val="0"/>
          <w:sz w:val="22"/>
          <w:szCs w:val="22"/>
          <w:lang w:val="tr-TR"/>
        </w:rPr>
        <w:t xml:space="preserve"> verileri</w:t>
      </w:r>
      <w:r w:rsidR="00B34AFB">
        <w:rPr>
          <w:b w:val="0"/>
          <w:sz w:val="22"/>
          <w:szCs w:val="22"/>
          <w:lang w:val="tr-TR"/>
        </w:rPr>
        <w:t xml:space="preserve">nin </w:t>
      </w:r>
      <w:r w:rsidR="004F6A89" w:rsidRPr="004F6A89">
        <w:rPr>
          <w:b w:val="0"/>
          <w:sz w:val="22"/>
          <w:szCs w:val="22"/>
          <w:lang w:val="tr-TR"/>
        </w:rPr>
        <w:t>karşılaştırılarak, yaşanan değişimlerin değerlendirilmesinin yapılacağı ileri istatistik</w:t>
      </w:r>
      <w:r w:rsidR="004F6A89">
        <w:rPr>
          <w:b w:val="0"/>
          <w:sz w:val="22"/>
          <w:szCs w:val="22"/>
          <w:lang w:val="tr-TR"/>
        </w:rPr>
        <w:t xml:space="preserve"> analizlerinin farklı temalard</w:t>
      </w:r>
      <w:r w:rsidR="004F6A89" w:rsidRPr="004F6A89">
        <w:rPr>
          <w:b w:val="0"/>
          <w:sz w:val="22"/>
          <w:szCs w:val="22"/>
          <w:lang w:val="tr-TR"/>
        </w:rPr>
        <w:t>a yapılması, sonuçlarını</w:t>
      </w:r>
      <w:r w:rsidR="004F6A89">
        <w:rPr>
          <w:b w:val="0"/>
          <w:sz w:val="22"/>
          <w:szCs w:val="22"/>
          <w:lang w:val="tr-TR"/>
        </w:rPr>
        <w:t>n</w:t>
      </w:r>
      <w:r w:rsidR="004F6A89" w:rsidRPr="004F6A89">
        <w:rPr>
          <w:b w:val="0"/>
          <w:sz w:val="22"/>
          <w:szCs w:val="22"/>
          <w:lang w:val="tr-TR"/>
        </w:rPr>
        <w:t xml:space="preserve"> Türkiye'de benzer nitelikteki araştırmaların sonuçlarıyla karşılaştırarak ailelerin çeşitli konularda zaman içerisindeki yapısal dönüşümlerini </w:t>
      </w:r>
      <w:proofErr w:type="spellStart"/>
      <w:r w:rsidR="004F6A89" w:rsidRPr="004F6A89">
        <w:rPr>
          <w:b w:val="0"/>
          <w:sz w:val="22"/>
          <w:szCs w:val="22"/>
          <w:lang w:val="tr-TR"/>
        </w:rPr>
        <w:t>pandemi</w:t>
      </w:r>
      <w:proofErr w:type="spellEnd"/>
      <w:r w:rsidR="004F6A89" w:rsidRPr="004F6A89">
        <w:rPr>
          <w:b w:val="0"/>
          <w:sz w:val="22"/>
          <w:szCs w:val="22"/>
          <w:lang w:val="tr-TR"/>
        </w:rPr>
        <w:t xml:space="preserve"> sürecinin etkilerini de değerlendirerek ortaya çıkarmaktır.</w:t>
      </w:r>
    </w:p>
    <w:p w:rsidR="003851C2" w:rsidRPr="002327A4" w:rsidRDefault="003851C2" w:rsidP="002327A4">
      <w:pPr>
        <w:spacing w:line="360" w:lineRule="auto"/>
        <w:ind w:firstLine="709"/>
        <w:jc w:val="both"/>
        <w:rPr>
          <w:rFonts w:ascii="Times New Roman" w:hAnsi="Times New Roman"/>
          <w:sz w:val="22"/>
          <w:szCs w:val="22"/>
        </w:rPr>
      </w:pPr>
    </w:p>
    <w:p w:rsidR="00EE1EF4" w:rsidRPr="00EE1EF4" w:rsidRDefault="00EF1D39" w:rsidP="00EE1EF4">
      <w:pPr>
        <w:pStyle w:val="ListeParagraf"/>
        <w:numPr>
          <w:ilvl w:val="0"/>
          <w:numId w:val="35"/>
        </w:numPr>
        <w:spacing w:after="0" w:line="360" w:lineRule="auto"/>
        <w:ind w:left="0" w:firstLine="0"/>
        <w:jc w:val="both"/>
        <w:rPr>
          <w:rFonts w:ascii="Times New Roman" w:hAnsi="Times New Roman"/>
          <w:b/>
          <w:bCs/>
          <w:lang w:val="tr-TR"/>
        </w:rPr>
      </w:pPr>
      <w:r w:rsidRPr="00614DF2">
        <w:rPr>
          <w:rFonts w:ascii="Times New Roman" w:hAnsi="Times New Roman"/>
          <w:b/>
          <w:bCs/>
          <w:lang w:val="tr-TR"/>
        </w:rPr>
        <w:t>PROJE FİKRİNİN KAYNAĞI ve DAYANAKLARI</w:t>
      </w:r>
    </w:p>
    <w:p w:rsidR="00EE1EF4" w:rsidRDefault="00316775" w:rsidP="00EE1EF4">
      <w:pPr>
        <w:pStyle w:val="KonuBal"/>
        <w:spacing w:line="360" w:lineRule="auto"/>
        <w:jc w:val="both"/>
        <w:rPr>
          <w:b w:val="0"/>
          <w:sz w:val="22"/>
          <w:szCs w:val="22"/>
          <w:lang w:val="tr-TR" w:eastAsia="tr-TR"/>
        </w:rPr>
      </w:pPr>
      <w:proofErr w:type="gramStart"/>
      <w:r>
        <w:rPr>
          <w:sz w:val="22"/>
          <w:szCs w:val="22"/>
          <w:lang w:val="tr-TR" w:eastAsia="tr-TR"/>
        </w:rPr>
        <w:t>1 S</w:t>
      </w:r>
      <w:r w:rsidR="00EE1EF4" w:rsidRPr="00EE1EF4">
        <w:rPr>
          <w:sz w:val="22"/>
          <w:szCs w:val="22"/>
          <w:lang w:val="tr-TR" w:eastAsia="tr-TR"/>
        </w:rPr>
        <w:t>ayılı Cumhurbaşkanlığı Kararnamesi’nin 68. Maddesinin 1. bendinin</w:t>
      </w:r>
      <w:r w:rsidR="00EE1EF4" w:rsidRPr="00EE1EF4">
        <w:rPr>
          <w:b w:val="0"/>
          <w:sz w:val="22"/>
          <w:szCs w:val="22"/>
          <w:lang w:val="tr-TR" w:eastAsia="tr-TR"/>
        </w:rPr>
        <w:t xml:space="preserve"> </w:t>
      </w:r>
      <w:r w:rsidR="00EE1EF4" w:rsidRPr="00EE1EF4">
        <w:rPr>
          <w:sz w:val="22"/>
          <w:szCs w:val="22"/>
          <w:lang w:val="tr-TR" w:eastAsia="tr-TR"/>
        </w:rPr>
        <w:t>(ç) fıkrasına</w:t>
      </w:r>
      <w:r w:rsidR="00EE1EF4"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00EE1EF4" w:rsidRPr="00EE1EF4">
        <w:rPr>
          <w:sz w:val="22"/>
          <w:szCs w:val="22"/>
          <w:lang w:val="tr-TR" w:eastAsia="tr-TR"/>
        </w:rPr>
        <w:t>(e) fıkrasına</w:t>
      </w:r>
      <w:r w:rsidR="00EE1EF4"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00EE1EF4" w:rsidRPr="00EE1EF4">
        <w:rPr>
          <w:sz w:val="22"/>
          <w:szCs w:val="22"/>
          <w:lang w:val="tr-TR" w:eastAsia="tr-TR"/>
        </w:rPr>
        <w:t>(g) fıkrasına</w:t>
      </w:r>
      <w:r w:rsidR="00EE1EF4" w:rsidRPr="00EE1EF4">
        <w:rPr>
          <w:b w:val="0"/>
          <w:sz w:val="22"/>
          <w:szCs w:val="22"/>
          <w:lang w:val="tr-TR" w:eastAsia="tr-TR"/>
        </w:rPr>
        <w:t xml:space="preserve"> göre: “Ailedeki yapısal değişimleri, nedenleri ve sonuçları bakımından araştırmak, değerlendirmek ve aile değerlerinin sağlıklı biçimde korunması ve geliştirilmesine yönelik çalışmalar yapmak”; ve </w:t>
      </w:r>
      <w:r w:rsidR="00EE1EF4" w:rsidRPr="00EE1EF4">
        <w:rPr>
          <w:sz w:val="22"/>
          <w:szCs w:val="22"/>
          <w:lang w:val="tr-TR" w:eastAsia="tr-TR"/>
        </w:rPr>
        <w:t>(h) fıkrasına</w:t>
      </w:r>
      <w:r w:rsidR="00EE1EF4" w:rsidRPr="00EE1EF4">
        <w:rPr>
          <w:b w:val="0"/>
          <w:sz w:val="22"/>
          <w:szCs w:val="22"/>
          <w:lang w:val="tr-TR" w:eastAsia="tr-TR"/>
        </w:rPr>
        <w:t xml:space="preserve"> göre: “Ailenin ve aileyi oluşturan bireylerin karşılaştıkları sorunlara ilişkin kamuoyundaki eğilim ve beklentileri tespit etmek amacıyla çalışmalar yapmak” görevleri </w:t>
      </w:r>
      <w:r w:rsidR="00EE1EF4" w:rsidRPr="00EE1EF4">
        <w:rPr>
          <w:sz w:val="22"/>
          <w:szCs w:val="22"/>
          <w:lang w:val="tr-TR" w:eastAsia="tr-TR"/>
        </w:rPr>
        <w:t>Aile ve Toplum Hizmetleri Genel Müdürlüğü</w:t>
      </w:r>
      <w:r w:rsidR="00EE1EF4" w:rsidRPr="00EE1EF4">
        <w:rPr>
          <w:b w:val="0"/>
          <w:sz w:val="22"/>
          <w:szCs w:val="22"/>
          <w:lang w:val="tr-TR" w:eastAsia="tr-TR"/>
        </w:rPr>
        <w:t xml:space="preserve">’ne verilmiştir. </w:t>
      </w:r>
      <w:proofErr w:type="gramEnd"/>
      <w:r w:rsidR="00EE1EF4" w:rsidRPr="00EE1EF4">
        <w:rPr>
          <w:b w:val="0"/>
          <w:sz w:val="22"/>
          <w:szCs w:val="22"/>
          <w:lang w:val="tr-TR" w:eastAsia="tr-TR"/>
        </w:rPr>
        <w:t xml:space="preserve">Araştırma görevi ise Genel Müdürlük hizmet dağılımı içerisinde </w:t>
      </w:r>
      <w:r w:rsidR="00EE1EF4" w:rsidRPr="00EE1EF4">
        <w:rPr>
          <w:sz w:val="22"/>
          <w:szCs w:val="22"/>
          <w:lang w:val="tr-TR" w:eastAsia="tr-TR"/>
        </w:rPr>
        <w:t>Sosyal Araştırma ve Politika Geliştirme Daire Başkanlığı</w:t>
      </w:r>
      <w:r w:rsidR="00EE1EF4" w:rsidRPr="00EE1EF4">
        <w:rPr>
          <w:b w:val="0"/>
          <w:sz w:val="22"/>
          <w:szCs w:val="22"/>
          <w:lang w:val="tr-TR" w:eastAsia="tr-TR"/>
        </w:rPr>
        <w:t>ndadır.</w:t>
      </w:r>
    </w:p>
    <w:p w:rsidR="00B34AFB" w:rsidRDefault="00B34AFB" w:rsidP="00EE1EF4">
      <w:pPr>
        <w:pStyle w:val="KonuBal"/>
        <w:spacing w:line="360" w:lineRule="auto"/>
        <w:jc w:val="both"/>
        <w:rPr>
          <w:b w:val="0"/>
          <w:sz w:val="22"/>
          <w:szCs w:val="22"/>
          <w:lang w:val="tr-TR" w:eastAsia="tr-TR"/>
        </w:rPr>
      </w:pPr>
    </w:p>
    <w:p w:rsidR="00B34AFB" w:rsidRDefault="00B34AFB" w:rsidP="00EE1EF4">
      <w:pPr>
        <w:pStyle w:val="KonuBal"/>
        <w:spacing w:line="360" w:lineRule="auto"/>
        <w:jc w:val="both"/>
        <w:rPr>
          <w:b w:val="0"/>
          <w:sz w:val="22"/>
          <w:szCs w:val="22"/>
          <w:lang w:val="tr-TR" w:eastAsia="tr-TR"/>
        </w:rPr>
      </w:pPr>
    </w:p>
    <w:p w:rsidR="00B34AFB" w:rsidRDefault="00B34AFB" w:rsidP="00EE1EF4">
      <w:pPr>
        <w:pStyle w:val="KonuBal"/>
        <w:spacing w:line="360" w:lineRule="auto"/>
        <w:jc w:val="both"/>
        <w:rPr>
          <w:b w:val="0"/>
          <w:sz w:val="22"/>
          <w:szCs w:val="22"/>
          <w:lang w:val="tr-TR" w:eastAsia="tr-TR"/>
        </w:rPr>
      </w:pPr>
    </w:p>
    <w:p w:rsidR="00B34AFB" w:rsidRDefault="00B34AFB" w:rsidP="00EE1EF4">
      <w:pPr>
        <w:pStyle w:val="KonuBal"/>
        <w:spacing w:line="360" w:lineRule="auto"/>
        <w:jc w:val="both"/>
        <w:rPr>
          <w:b w:val="0"/>
          <w:sz w:val="22"/>
          <w:szCs w:val="22"/>
          <w:lang w:val="tr-TR" w:eastAsia="tr-TR"/>
        </w:rPr>
      </w:pPr>
    </w:p>
    <w:p w:rsidR="008700C0" w:rsidRDefault="008700C0" w:rsidP="00EE1EF4">
      <w:pPr>
        <w:pStyle w:val="KonuBal"/>
        <w:spacing w:line="360" w:lineRule="auto"/>
        <w:jc w:val="both"/>
        <w:rPr>
          <w:b w:val="0"/>
          <w:sz w:val="22"/>
          <w:szCs w:val="22"/>
          <w:lang w:val="tr-TR" w:eastAsia="tr-TR"/>
        </w:rPr>
      </w:pPr>
    </w:p>
    <w:p w:rsidR="008700C0" w:rsidRDefault="008700C0" w:rsidP="00EE1EF4">
      <w:pPr>
        <w:pStyle w:val="KonuBal"/>
        <w:spacing w:line="360" w:lineRule="auto"/>
        <w:jc w:val="both"/>
        <w:rPr>
          <w:b w:val="0"/>
          <w:sz w:val="22"/>
          <w:szCs w:val="22"/>
          <w:lang w:val="tr-TR" w:eastAsia="tr-TR"/>
        </w:rPr>
      </w:pPr>
    </w:p>
    <w:p w:rsidR="00B34AFB" w:rsidRPr="00EE1EF4" w:rsidRDefault="00B34AFB" w:rsidP="00EE1EF4">
      <w:pPr>
        <w:pStyle w:val="KonuBal"/>
        <w:spacing w:line="360" w:lineRule="auto"/>
        <w:jc w:val="both"/>
        <w:rPr>
          <w:b w:val="0"/>
          <w:sz w:val="22"/>
          <w:szCs w:val="22"/>
          <w:lang w:val="tr-TR" w:eastAsia="tr-TR"/>
        </w:rPr>
      </w:pP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lastRenderedPageBreak/>
        <w:t>İLETİŞİM BİLGİLERİ</w:t>
      </w:r>
    </w:p>
    <w:p w:rsidR="00EF1D39" w:rsidRPr="002327A4" w:rsidRDefault="004F6A89" w:rsidP="00EF1D39">
      <w:pPr>
        <w:pStyle w:val="AltBilgi"/>
        <w:rPr>
          <w:rFonts w:ascii="Times New Roman" w:hAnsi="Times New Roman"/>
          <w:sz w:val="20"/>
          <w:lang w:val="tr-TR"/>
        </w:rPr>
      </w:pPr>
      <w:r>
        <w:rPr>
          <w:rFonts w:ascii="Times New Roman" w:hAnsi="Times New Roman"/>
          <w:sz w:val="20"/>
          <w:lang w:val="tr-TR"/>
        </w:rPr>
        <w:t>Ümmü Gülsüm ALACA</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4F6A89">
        <w:rPr>
          <w:rFonts w:ascii="Times New Roman" w:hAnsi="Times New Roman"/>
          <w:sz w:val="20"/>
          <w:lang w:val="tr-TR"/>
        </w:rPr>
        <w:t>56 07</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4F6A89" w:rsidRPr="0005236F">
          <w:rPr>
            <w:rStyle w:val="Kpr"/>
            <w:rFonts w:ascii="Times New Roman" w:hAnsi="Times New Roman"/>
            <w:sz w:val="20"/>
            <w:lang w:val="tr-TR"/>
          </w:rPr>
          <w:t>ummugulsum.alaca@aile.gov.tr</w:t>
        </w:r>
      </w:hyperlink>
      <w:r w:rsidR="006D4F07">
        <w:rPr>
          <w:rFonts w:ascii="Times New Roman" w:hAnsi="Times New Roman"/>
          <w:sz w:val="20"/>
          <w:lang w:val="tr-TR"/>
        </w:rPr>
        <w:t xml:space="preserve">, </w:t>
      </w:r>
      <w:hyperlink r:id="rId9" w:history="1">
        <w:r w:rsidR="006D4F07" w:rsidRPr="006A7FB4">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0B3D2D" w:rsidRDefault="000B3D2D" w:rsidP="00EF1D39">
      <w:pPr>
        <w:pStyle w:val="AltBilgi"/>
        <w:rPr>
          <w:rFonts w:ascii="Times New Roman" w:hAnsi="Times New Roman"/>
          <w:sz w:val="20"/>
        </w:rPr>
      </w:pPr>
    </w:p>
    <w:p w:rsidR="000B3D2D" w:rsidRDefault="000B3D2D" w:rsidP="000B3D2D">
      <w:pPr>
        <w:pStyle w:val="AltBilgi"/>
        <w:rPr>
          <w:rFonts w:ascii="Times New Roman" w:hAnsi="Times New Roman"/>
          <w:sz w:val="20"/>
          <w:lang w:val="tr-TR"/>
        </w:rPr>
      </w:pPr>
      <w:r w:rsidRPr="000B3D2D">
        <w:rPr>
          <w:rFonts w:ascii="Times New Roman" w:hAnsi="Times New Roman"/>
          <w:sz w:val="20"/>
          <w:lang w:val="tr-TR"/>
        </w:rPr>
        <w:t>Özden SEZGİN</w:t>
      </w:r>
    </w:p>
    <w:p w:rsidR="000B3D2D" w:rsidRDefault="000B3D2D" w:rsidP="000B3D2D">
      <w:pPr>
        <w:pStyle w:val="AltBilgi"/>
        <w:rPr>
          <w:rFonts w:ascii="Times New Roman" w:hAnsi="Times New Roman"/>
          <w:sz w:val="20"/>
        </w:rPr>
      </w:pPr>
      <w:r w:rsidRPr="002327A4">
        <w:rPr>
          <w:rFonts w:ascii="Times New Roman" w:hAnsi="Times New Roman"/>
          <w:sz w:val="20"/>
        </w:rPr>
        <w:t>T: +90</w:t>
      </w:r>
      <w:r>
        <w:rPr>
          <w:rFonts w:ascii="Times New Roman" w:hAnsi="Times New Roman"/>
          <w:sz w:val="20"/>
          <w:lang w:val="tr-TR"/>
        </w:rPr>
        <w:t xml:space="preserve"> </w:t>
      </w:r>
      <w:r w:rsidRPr="002327A4">
        <w:rPr>
          <w:rFonts w:ascii="Times New Roman" w:hAnsi="Times New Roman"/>
          <w:sz w:val="20"/>
        </w:rPr>
        <w:t xml:space="preserve">312 705 </w:t>
      </w:r>
      <w:r>
        <w:rPr>
          <w:rFonts w:ascii="Times New Roman" w:hAnsi="Times New Roman"/>
          <w:sz w:val="20"/>
          <w:lang w:val="tr-TR"/>
        </w:rPr>
        <w:t xml:space="preserve">55 33     </w:t>
      </w:r>
      <w:r w:rsidRPr="002327A4">
        <w:rPr>
          <w:rFonts w:ascii="Times New Roman" w:hAnsi="Times New Roman"/>
          <w:sz w:val="20"/>
        </w:rPr>
        <w:t>F: +90</w:t>
      </w:r>
      <w:r>
        <w:rPr>
          <w:rFonts w:ascii="Times New Roman" w:hAnsi="Times New Roman"/>
          <w:sz w:val="20"/>
          <w:lang w:val="tr-TR"/>
        </w:rPr>
        <w:t xml:space="preserve"> </w:t>
      </w:r>
      <w:r w:rsidRPr="002327A4">
        <w:rPr>
          <w:rFonts w:ascii="Times New Roman" w:hAnsi="Times New Roman"/>
          <w:sz w:val="20"/>
        </w:rPr>
        <w:t>312 705 5599</w:t>
      </w:r>
    </w:p>
    <w:p w:rsidR="000B3D2D" w:rsidRDefault="000B3D2D" w:rsidP="000B3D2D">
      <w:pPr>
        <w:pStyle w:val="AltBilgi"/>
        <w:rPr>
          <w:rStyle w:val="Kpr"/>
          <w:rFonts w:ascii="Times New Roman" w:hAnsi="Times New Roman"/>
          <w:sz w:val="20"/>
        </w:rPr>
      </w:pPr>
      <w:r w:rsidRPr="002327A4">
        <w:rPr>
          <w:rFonts w:ascii="Times New Roman" w:hAnsi="Times New Roman"/>
          <w:sz w:val="20"/>
        </w:rPr>
        <w:t xml:space="preserve">e-posta: </w:t>
      </w:r>
      <w:hyperlink r:id="rId10" w:history="1">
        <w:r w:rsidRPr="00B11A27">
          <w:rPr>
            <w:rStyle w:val="Kpr"/>
            <w:rFonts w:ascii="Times New Roman" w:hAnsi="Times New Roman"/>
            <w:sz w:val="20"/>
            <w:lang w:val="tr-TR"/>
          </w:rPr>
          <w:t>ozden.sezgin@aile.gov.tr</w:t>
        </w:r>
      </w:hyperlink>
      <w:r>
        <w:rPr>
          <w:rFonts w:ascii="Times New Roman" w:hAnsi="Times New Roman"/>
          <w:sz w:val="20"/>
          <w:lang w:val="tr-TR"/>
        </w:rPr>
        <w:t xml:space="preserve">, </w:t>
      </w:r>
      <w:hyperlink r:id="rId11" w:history="1">
        <w:r w:rsidRPr="006A7FB4">
          <w:rPr>
            <w:rStyle w:val="Kpr"/>
            <w:rFonts w:ascii="Times New Roman" w:hAnsi="Times New Roman"/>
            <w:sz w:val="20"/>
          </w:rPr>
          <w:t>www.ailevetoplum.gov.tr</w:t>
        </w:r>
      </w:hyperlink>
    </w:p>
    <w:p w:rsidR="00B34AFB" w:rsidRDefault="00B34AFB" w:rsidP="000B3D2D">
      <w:pPr>
        <w:pStyle w:val="AltBilgi"/>
        <w:rPr>
          <w:rStyle w:val="Kpr"/>
          <w:rFonts w:ascii="Times New Roman" w:hAnsi="Times New Roman"/>
          <w:sz w:val="20"/>
        </w:rPr>
      </w:pPr>
    </w:p>
    <w:p w:rsidR="000B3D2D" w:rsidRPr="00BA4450" w:rsidRDefault="000B3D2D" w:rsidP="000B3D2D">
      <w:pPr>
        <w:pStyle w:val="AltBilgi"/>
        <w:rPr>
          <w:rStyle w:val="Kpr"/>
          <w:rFonts w:ascii="Times New Roman" w:hAnsi="Times New Roman"/>
          <w:sz w:val="12"/>
        </w:rPr>
      </w:pPr>
    </w:p>
    <w:p w:rsidR="000B3D2D" w:rsidRPr="00BA4450" w:rsidRDefault="000B3D2D" w:rsidP="000B3D2D">
      <w:pPr>
        <w:pStyle w:val="AltBilgi"/>
        <w:rPr>
          <w:rFonts w:ascii="Times New Roman" w:hAnsi="Times New Roman"/>
          <w:sz w:val="20"/>
          <w:lang w:val="tr-TR"/>
        </w:rPr>
      </w:pPr>
      <w:r>
        <w:rPr>
          <w:rFonts w:ascii="Times New Roman" w:hAnsi="Times New Roman"/>
          <w:sz w:val="20"/>
          <w:lang w:val="tr-TR"/>
        </w:rPr>
        <w:t>Reyhan SARIKOÇ</w:t>
      </w:r>
    </w:p>
    <w:p w:rsidR="000B3D2D" w:rsidRPr="00BA4450" w:rsidRDefault="000B3D2D" w:rsidP="000B3D2D">
      <w:pPr>
        <w:pStyle w:val="AltBilgi"/>
        <w:rPr>
          <w:rFonts w:ascii="Times New Roman" w:hAnsi="Times New Roman"/>
          <w:sz w:val="20"/>
          <w:lang w:val="tr-TR"/>
        </w:rPr>
      </w:pPr>
      <w:r>
        <w:rPr>
          <w:rFonts w:ascii="Times New Roman" w:hAnsi="Times New Roman"/>
          <w:sz w:val="20"/>
          <w:lang w:val="tr-TR"/>
        </w:rPr>
        <w:t xml:space="preserve">T: +90 312 705 </w:t>
      </w:r>
      <w:r w:rsidR="00721956">
        <w:rPr>
          <w:rFonts w:ascii="Times New Roman" w:hAnsi="Times New Roman"/>
          <w:sz w:val="20"/>
          <w:lang w:val="tr-TR"/>
        </w:rPr>
        <w:t>56 38</w:t>
      </w:r>
      <w:r>
        <w:rPr>
          <w:rFonts w:ascii="Times New Roman" w:hAnsi="Times New Roman"/>
          <w:sz w:val="20"/>
          <w:lang w:val="tr-TR"/>
        </w:rPr>
        <w:t xml:space="preserve">     </w:t>
      </w:r>
      <w:r w:rsidRPr="00BA4450">
        <w:rPr>
          <w:rFonts w:ascii="Times New Roman" w:hAnsi="Times New Roman"/>
          <w:sz w:val="20"/>
          <w:lang w:val="tr-TR"/>
        </w:rPr>
        <w:t>F: +90 312 705 5599</w:t>
      </w:r>
    </w:p>
    <w:p w:rsidR="000B3D2D" w:rsidRPr="00BA4450" w:rsidRDefault="000B3D2D" w:rsidP="000B3D2D">
      <w:pPr>
        <w:pStyle w:val="AltBilgi"/>
        <w:rPr>
          <w:rFonts w:ascii="Times New Roman" w:hAnsi="Times New Roman"/>
          <w:color w:val="0000FF"/>
          <w:sz w:val="20"/>
          <w:u w:val="single"/>
          <w:lang w:val="tr-TR"/>
        </w:rPr>
      </w:pPr>
      <w:r w:rsidRPr="00BA4450">
        <w:rPr>
          <w:rFonts w:ascii="Times New Roman" w:hAnsi="Times New Roman"/>
          <w:sz w:val="20"/>
        </w:rPr>
        <w:t>e-posta:</w:t>
      </w:r>
      <w:r w:rsidRPr="00BA4450">
        <w:rPr>
          <w:rStyle w:val="Kpr"/>
          <w:rFonts w:ascii="Times New Roman" w:hAnsi="Times New Roman"/>
          <w:sz w:val="20"/>
          <w:lang w:val="tr-TR"/>
        </w:rPr>
        <w:t xml:space="preserve"> </w:t>
      </w:r>
      <w:r w:rsidR="00B34AFB">
        <w:rPr>
          <w:rStyle w:val="Kpr"/>
          <w:rFonts w:ascii="Times New Roman" w:hAnsi="Times New Roman"/>
          <w:sz w:val="20"/>
          <w:lang w:val="tr-TR"/>
        </w:rPr>
        <w:t>reyhan.sarikoc</w:t>
      </w:r>
      <w:r w:rsidRPr="00BA4450">
        <w:rPr>
          <w:rStyle w:val="Kpr"/>
          <w:rFonts w:ascii="Times New Roman" w:hAnsi="Times New Roman"/>
          <w:sz w:val="20"/>
          <w:lang w:val="tr-TR"/>
        </w:rPr>
        <w:t>@aile.gov.tr, www.ailevetoplum.gov.tr</w:t>
      </w:r>
    </w:p>
    <w:p w:rsidR="000B3D2D" w:rsidRPr="006D4F07" w:rsidRDefault="000B3D2D" w:rsidP="000B3D2D">
      <w:pPr>
        <w:pStyle w:val="AltBilgi"/>
        <w:rPr>
          <w:rFonts w:ascii="Times New Roman" w:hAnsi="Times New Roman"/>
          <w:sz w:val="20"/>
          <w:lang w:val="tr-TR"/>
        </w:rPr>
      </w:pPr>
    </w:p>
    <w:p w:rsidR="000B3D2D" w:rsidRPr="006D4F07" w:rsidRDefault="000B3D2D" w:rsidP="000B3D2D">
      <w:pPr>
        <w:pStyle w:val="AltBilgi"/>
        <w:rPr>
          <w:rFonts w:ascii="Times New Roman" w:hAnsi="Times New Roman"/>
          <w:sz w:val="20"/>
          <w:lang w:val="tr-TR"/>
        </w:rPr>
      </w:pPr>
      <w:r>
        <w:rPr>
          <w:rFonts w:ascii="Times New Roman" w:hAnsi="Times New Roman"/>
          <w:sz w:val="20"/>
          <w:lang w:val="tr-TR"/>
        </w:rPr>
        <w:t>Aile ve Toplum Hizmetleri Genel Müdürlüğü</w:t>
      </w:r>
    </w:p>
    <w:p w:rsidR="000B3D2D" w:rsidRDefault="000B3D2D" w:rsidP="000B3D2D">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0B3D2D" w:rsidRDefault="000B3D2D" w:rsidP="00EF1D39">
      <w:pPr>
        <w:pStyle w:val="AltBilgi"/>
        <w:rPr>
          <w:rFonts w:ascii="Times New Roman" w:hAnsi="Times New Roman"/>
          <w:sz w:val="20"/>
        </w:rPr>
      </w:pPr>
    </w:p>
    <w:p w:rsidR="000B3D2D" w:rsidRDefault="000B3D2D" w:rsidP="00EF1D39">
      <w:pPr>
        <w:pStyle w:val="AltBilgi"/>
        <w:rPr>
          <w:rFonts w:ascii="Times New Roman" w:hAnsi="Times New Roman"/>
          <w:sz w:val="20"/>
        </w:rPr>
      </w:pPr>
    </w:p>
    <w:p w:rsidR="000B3D2D" w:rsidRDefault="000B3D2D" w:rsidP="00EF1D39">
      <w:pPr>
        <w:pStyle w:val="AltBilgi"/>
        <w:rPr>
          <w:rFonts w:ascii="Times New Roman" w:hAnsi="Times New Roman"/>
          <w:sz w:val="20"/>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205AAA" w:rsidRDefault="00EF1D39" w:rsidP="00E112AF">
      <w:pPr>
        <w:pStyle w:val="AltBilgi"/>
        <w:rPr>
          <w:rFonts w:ascii="Times New Roman" w:hAnsi="Times New Roman"/>
          <w:sz w:val="20"/>
          <w:lang w:val="tr-TR"/>
        </w:rPr>
      </w:pPr>
      <w:r>
        <w:rPr>
          <w:rFonts w:ascii="Times New Roman" w:hAnsi="Times New Roman"/>
          <w:sz w:val="20"/>
        </w:rPr>
        <w:t xml:space="preserve">Ek3: </w:t>
      </w:r>
      <w:r w:rsidR="00205AAA">
        <w:rPr>
          <w:rFonts w:ascii="Times New Roman" w:hAnsi="Times New Roman"/>
          <w:sz w:val="20"/>
          <w:lang w:val="tr-TR"/>
        </w:rPr>
        <w:t>İhalelere İlişkin Usul ve Esaslar</w:t>
      </w:r>
    </w:p>
    <w:sectPr w:rsidR="00EF1D39" w:rsidRPr="00205AAA" w:rsidSect="000C3E51">
      <w:headerReference w:type="default" r:id="rId12"/>
      <w:footerReference w:type="default" r:id="rId13"/>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48" w:rsidRDefault="00545948">
      <w:r>
        <w:separator/>
      </w:r>
    </w:p>
  </w:endnote>
  <w:endnote w:type="continuationSeparator" w:id="0">
    <w:p w:rsidR="00545948" w:rsidRDefault="0054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06" w:rsidRDefault="00EC2A06">
    <w:pPr>
      <w:pStyle w:val="AltBilgi"/>
      <w:rPr>
        <w:rFonts w:ascii="Times New Roman" w:hAnsi="Times New Roman"/>
        <w:sz w:val="20"/>
      </w:rPr>
    </w:pPr>
  </w:p>
  <w:p w:rsidR="00EC2A06" w:rsidRDefault="00941AF0">
    <w:pPr>
      <w:pStyle w:val="AltBilgi"/>
      <w:rPr>
        <w:rFonts w:ascii="Times New Roman" w:hAnsi="Times New Roman"/>
        <w:sz w:val="20"/>
        <w:lang w:val="tr-TR"/>
      </w:rPr>
    </w:pPr>
    <w:r>
      <w:rPr>
        <w:rFonts w:ascii="Times New Roman" w:hAnsi="Times New Roman"/>
        <w:sz w:val="20"/>
      </w:rPr>
      <w:t xml:space="preserve">İletişim: </w:t>
    </w:r>
    <w:r w:rsidR="004F6A89">
      <w:rPr>
        <w:rFonts w:ascii="Times New Roman" w:hAnsi="Times New Roman"/>
        <w:sz w:val="20"/>
        <w:lang w:val="tr-TR"/>
      </w:rPr>
      <w:t>Ümmü Gülsüm ALACA</w:t>
    </w:r>
    <w:r w:rsidR="00A50169">
      <w:rPr>
        <w:rFonts w:ascii="Times New Roman" w:hAnsi="Times New Roman"/>
        <w:sz w:val="20"/>
        <w:lang w:val="tr-TR"/>
      </w:rPr>
      <w:t xml:space="preserve">, </w:t>
    </w:r>
    <w:r w:rsidR="004F6A89">
      <w:rPr>
        <w:rFonts w:ascii="Times New Roman" w:hAnsi="Times New Roman"/>
        <w:sz w:val="20"/>
        <w:lang w:val="tr-TR"/>
      </w:rPr>
      <w:t>Özden SEZGİN, Reyhan SARIKOÇ</w:t>
    </w:r>
    <w:r w:rsidR="002327A4">
      <w:rPr>
        <w:rFonts w:ascii="Times New Roman" w:hAnsi="Times New Roman"/>
        <w:sz w:val="20"/>
        <w:lang w:val="tr-TR"/>
      </w:rPr>
      <w:t xml:space="preserve">     </w:t>
    </w:r>
    <w:r w:rsidR="003963C3">
      <w:rPr>
        <w:rFonts w:ascii="Times New Roman" w:hAnsi="Times New Roman"/>
        <w:sz w:val="20"/>
        <w:lang w:val="tr-TR"/>
      </w:rPr>
      <w:t xml:space="preserve">  </w:t>
    </w:r>
    <w:r w:rsidR="002327A4">
      <w:rPr>
        <w:rFonts w:ascii="Times New Roman" w:hAnsi="Times New Roman"/>
        <w:sz w:val="20"/>
        <w:lang w:val="tr-TR"/>
      </w:rPr>
      <w:t xml:space="preserve"> </w:t>
    </w:r>
  </w:p>
  <w:p w:rsidR="00185AA7" w:rsidRDefault="00941AF0">
    <w:pPr>
      <w:pStyle w:val="AltBilgi"/>
      <w:rPr>
        <w:rFonts w:ascii="Times New Roman" w:hAnsi="Times New Roman"/>
        <w:sz w:val="20"/>
        <w:lang w:val="tr-TR"/>
      </w:rPr>
    </w:pPr>
    <w:r>
      <w:rPr>
        <w:rFonts w:ascii="Times New Roman" w:hAnsi="Times New Roman"/>
        <w:sz w:val="20"/>
      </w:rPr>
      <w:t>T</w:t>
    </w:r>
    <w:r w:rsidR="00EC2A06">
      <w:rPr>
        <w:rFonts w:ascii="Times New Roman" w:hAnsi="Times New Roman"/>
        <w:sz w:val="20"/>
        <w:lang w:val="tr-TR"/>
      </w:rPr>
      <w:t>elefon</w:t>
    </w:r>
    <w:r>
      <w:rPr>
        <w:rFonts w:ascii="Times New Roman" w:hAnsi="Times New Roman"/>
        <w:sz w:val="20"/>
      </w:rPr>
      <w:t>: 0</w:t>
    </w:r>
    <w:r w:rsidR="00EC2A06">
      <w:rPr>
        <w:rFonts w:ascii="Times New Roman" w:hAnsi="Times New Roman"/>
        <w:sz w:val="20"/>
        <w:lang w:val="tr-TR"/>
      </w:rPr>
      <w:t xml:space="preserve"> </w:t>
    </w:r>
    <w:r>
      <w:rPr>
        <w:rFonts w:ascii="Times New Roman" w:hAnsi="Times New Roman"/>
        <w:sz w:val="20"/>
      </w:rPr>
      <w:t xml:space="preserve">312 705 </w:t>
    </w:r>
    <w:r w:rsidR="004F6A89">
      <w:rPr>
        <w:rFonts w:ascii="Times New Roman" w:hAnsi="Times New Roman"/>
        <w:sz w:val="20"/>
        <w:lang w:val="tr-TR"/>
      </w:rPr>
      <w:t xml:space="preserve">56 07 </w:t>
    </w:r>
    <w:r w:rsidR="003963C3">
      <w:rPr>
        <w:rFonts w:ascii="Times New Roman" w:hAnsi="Times New Roman"/>
        <w:sz w:val="20"/>
        <w:lang w:val="tr-TR"/>
      </w:rPr>
      <w:t xml:space="preserve">/ </w:t>
    </w:r>
    <w:r w:rsidR="004F6A89">
      <w:rPr>
        <w:rFonts w:ascii="Times New Roman" w:hAnsi="Times New Roman"/>
        <w:sz w:val="20"/>
        <w:lang w:val="tr-TR"/>
      </w:rPr>
      <w:t>55 33</w:t>
    </w:r>
    <w:r w:rsidR="003963C3">
      <w:rPr>
        <w:rFonts w:ascii="Times New Roman" w:hAnsi="Times New Roman"/>
        <w:sz w:val="20"/>
        <w:lang w:val="tr-TR"/>
      </w:rPr>
      <w:t xml:space="preserve"> / </w:t>
    </w:r>
    <w:r w:rsidR="004F6A89">
      <w:rPr>
        <w:rFonts w:ascii="Times New Roman" w:hAnsi="Times New Roman"/>
        <w:sz w:val="20"/>
        <w:lang w:val="tr-TR"/>
      </w:rPr>
      <w:t>56 38</w:t>
    </w:r>
    <w:r w:rsidRPr="009547B5">
      <w:rPr>
        <w:rFonts w:ascii="Times New Roman" w:hAnsi="Times New Roman"/>
        <w:sz w:val="20"/>
      </w:rPr>
      <w:t xml:space="preserve"> </w:t>
    </w:r>
    <w:r w:rsidR="00EC2A06">
      <w:rPr>
        <w:rFonts w:ascii="Times New Roman" w:hAnsi="Times New Roman"/>
        <w:sz w:val="20"/>
        <w:lang w:val="tr-TR"/>
      </w:rPr>
      <w:t xml:space="preserve">                   </w:t>
    </w:r>
    <w:r>
      <w:rPr>
        <w:rFonts w:ascii="Times New Roman" w:hAnsi="Times New Roman"/>
        <w:sz w:val="20"/>
      </w:rPr>
      <w:t>F</w:t>
    </w:r>
    <w:r w:rsidR="00EC2A06">
      <w:rPr>
        <w:rFonts w:ascii="Times New Roman" w:hAnsi="Times New Roman"/>
        <w:sz w:val="20"/>
        <w:lang w:val="tr-TR"/>
      </w:rPr>
      <w:t>aks</w:t>
    </w:r>
    <w:r>
      <w:rPr>
        <w:rFonts w:ascii="Times New Roman" w:hAnsi="Times New Roman"/>
        <w:sz w:val="20"/>
      </w:rPr>
      <w:t>: 0312 705 55</w:t>
    </w:r>
    <w:r w:rsidR="003963C3">
      <w:rPr>
        <w:rFonts w:ascii="Times New Roman" w:hAnsi="Times New Roman"/>
        <w:sz w:val="20"/>
        <w:lang w:val="tr-TR"/>
      </w:rPr>
      <w:t xml:space="preserve"> </w:t>
    </w:r>
    <w:r>
      <w:rPr>
        <w:rFonts w:ascii="Times New Roman" w:hAnsi="Times New Roman"/>
        <w:sz w:val="20"/>
      </w:rPr>
      <w:t xml:space="preserve">99    </w:t>
    </w:r>
  </w:p>
  <w:p w:rsidR="00941AF0" w:rsidRPr="00185AA7" w:rsidRDefault="00EC2A06">
    <w:pPr>
      <w:pStyle w:val="AltBilgi"/>
      <w:rPr>
        <w:rFonts w:ascii="Times New Roman" w:hAnsi="Times New Roman"/>
        <w:sz w:val="20"/>
        <w:lang w:val="tr-TR"/>
      </w:rPr>
    </w:pPr>
    <w:r>
      <w:rPr>
        <w:rFonts w:ascii="Times New Roman" w:hAnsi="Times New Roman"/>
        <w:sz w:val="20"/>
        <w:lang w:val="tr-TR"/>
      </w:rPr>
      <w:t>E</w:t>
    </w:r>
    <w:r w:rsidR="00941AF0" w:rsidRPr="009547B5">
      <w:rPr>
        <w:rFonts w:ascii="Times New Roman" w:hAnsi="Times New Roman"/>
        <w:sz w:val="20"/>
      </w:rPr>
      <w:t>-</w:t>
    </w:r>
    <w:r w:rsidR="00941AF0">
      <w:rPr>
        <w:rFonts w:ascii="Times New Roman" w:hAnsi="Times New Roman"/>
        <w:sz w:val="20"/>
      </w:rPr>
      <w:t>posta</w:t>
    </w:r>
    <w:r w:rsidR="00941AF0" w:rsidRPr="009547B5">
      <w:rPr>
        <w:rFonts w:ascii="Times New Roman" w:hAnsi="Times New Roman"/>
        <w:sz w:val="20"/>
      </w:rPr>
      <w:t>:</w:t>
    </w:r>
    <w:r w:rsidR="00941AF0">
      <w:rPr>
        <w:rFonts w:ascii="Times New Roman" w:hAnsi="Times New Roman"/>
        <w:sz w:val="20"/>
      </w:rPr>
      <w:t xml:space="preserve"> </w:t>
    </w:r>
    <w:hyperlink r:id="rId1" w:history="1">
      <w:r w:rsidR="004F6A89" w:rsidRPr="0005236F">
        <w:rPr>
          <w:rStyle w:val="Kpr"/>
          <w:rFonts w:ascii="Times New Roman" w:hAnsi="Times New Roman"/>
          <w:sz w:val="20"/>
          <w:lang w:val="tr-TR"/>
        </w:rPr>
        <w:t>ummugulsum.alaca@aile.gov.tr</w:t>
      </w:r>
    </w:hyperlink>
    <w:r w:rsidR="002327A4">
      <w:rPr>
        <w:rFonts w:ascii="Times New Roman" w:hAnsi="Times New Roman"/>
        <w:sz w:val="20"/>
        <w:lang w:val="tr-TR"/>
      </w:rPr>
      <w:t xml:space="preserve">, </w:t>
    </w:r>
    <w:r>
      <w:rPr>
        <w:rFonts w:ascii="Times New Roman" w:hAnsi="Times New Roman"/>
        <w:sz w:val="20"/>
        <w:lang w:val="tr-TR"/>
      </w:rPr>
      <w:t xml:space="preserve"> </w:t>
    </w:r>
    <w:hyperlink r:id="rId2" w:history="1">
      <w:r w:rsidR="004F6A89" w:rsidRPr="0005236F">
        <w:rPr>
          <w:rStyle w:val="Kpr"/>
          <w:rFonts w:ascii="Times New Roman" w:hAnsi="Times New Roman"/>
          <w:sz w:val="20"/>
          <w:lang w:val="tr-TR"/>
        </w:rPr>
        <w:t>ozden.sezgin@aile.gov.tr</w:t>
      </w:r>
    </w:hyperlink>
    <w:r w:rsidR="002327A4">
      <w:rPr>
        <w:rFonts w:ascii="Times New Roman" w:hAnsi="Times New Roman"/>
        <w:sz w:val="20"/>
        <w:lang w:val="tr-TR"/>
      </w:rPr>
      <w:t xml:space="preserve">, </w:t>
    </w:r>
    <w:hyperlink r:id="rId3" w:history="1">
      <w:r w:rsidR="004F6A89" w:rsidRPr="0005236F">
        <w:rPr>
          <w:rStyle w:val="Kpr"/>
          <w:rFonts w:ascii="Times New Roman" w:hAnsi="Times New Roman"/>
          <w:sz w:val="20"/>
          <w:lang w:val="tr-TR"/>
        </w:rPr>
        <w:t>reyhan.sarikoç@aile.gov.tr</w:t>
      </w:r>
    </w:hyperlink>
    <w:r w:rsidR="002327A4">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48" w:rsidRDefault="00545948">
      <w:r>
        <w:separator/>
      </w:r>
    </w:p>
  </w:footnote>
  <w:footnote w:type="continuationSeparator" w:id="0">
    <w:p w:rsidR="00545948" w:rsidRDefault="0054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4"/>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2"/>
  </w:num>
  <w:num w:numId="20">
    <w:abstractNumId w:val="17"/>
  </w:num>
  <w:num w:numId="21">
    <w:abstractNumId w:val="23"/>
  </w:num>
  <w:num w:numId="22">
    <w:abstractNumId w:val="27"/>
  </w:num>
  <w:num w:numId="23">
    <w:abstractNumId w:val="35"/>
  </w:num>
  <w:num w:numId="24">
    <w:abstractNumId w:val="14"/>
  </w:num>
  <w:num w:numId="25">
    <w:abstractNumId w:val="2"/>
  </w:num>
  <w:num w:numId="26">
    <w:abstractNumId w:val="6"/>
  </w:num>
  <w:num w:numId="27">
    <w:abstractNumId w:val="9"/>
  </w:num>
  <w:num w:numId="28">
    <w:abstractNumId w:val="20"/>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A68DA"/>
    <w:rsid w:val="000B0DE3"/>
    <w:rsid w:val="000B3C16"/>
    <w:rsid w:val="000B3D2D"/>
    <w:rsid w:val="000B6AA1"/>
    <w:rsid w:val="000C2D67"/>
    <w:rsid w:val="000C3E51"/>
    <w:rsid w:val="000C5899"/>
    <w:rsid w:val="000C6FC9"/>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24DAD"/>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3CE9"/>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62CAE"/>
    <w:rsid w:val="0028713D"/>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775"/>
    <w:rsid w:val="0031695B"/>
    <w:rsid w:val="00320A4F"/>
    <w:rsid w:val="00320FF0"/>
    <w:rsid w:val="00323EE8"/>
    <w:rsid w:val="00326C18"/>
    <w:rsid w:val="00327173"/>
    <w:rsid w:val="00327CA9"/>
    <w:rsid w:val="0033055F"/>
    <w:rsid w:val="00332399"/>
    <w:rsid w:val="00335331"/>
    <w:rsid w:val="00344835"/>
    <w:rsid w:val="0034705B"/>
    <w:rsid w:val="0034750D"/>
    <w:rsid w:val="00353703"/>
    <w:rsid w:val="00355757"/>
    <w:rsid w:val="003602F5"/>
    <w:rsid w:val="00361540"/>
    <w:rsid w:val="003807FA"/>
    <w:rsid w:val="003826EC"/>
    <w:rsid w:val="0038275B"/>
    <w:rsid w:val="003851C2"/>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4F6A89"/>
    <w:rsid w:val="005012D1"/>
    <w:rsid w:val="00505B3A"/>
    <w:rsid w:val="0051599D"/>
    <w:rsid w:val="00521BB6"/>
    <w:rsid w:val="00523E0F"/>
    <w:rsid w:val="0052576F"/>
    <w:rsid w:val="005335BD"/>
    <w:rsid w:val="005342D2"/>
    <w:rsid w:val="0054143F"/>
    <w:rsid w:val="005424D9"/>
    <w:rsid w:val="0054401D"/>
    <w:rsid w:val="00545948"/>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0C29"/>
    <w:rsid w:val="005B33D5"/>
    <w:rsid w:val="005B760A"/>
    <w:rsid w:val="005C3640"/>
    <w:rsid w:val="005C4CB7"/>
    <w:rsid w:val="005D45FC"/>
    <w:rsid w:val="005D64BB"/>
    <w:rsid w:val="005E2484"/>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90ADC"/>
    <w:rsid w:val="00691F1E"/>
    <w:rsid w:val="00694135"/>
    <w:rsid w:val="006959F0"/>
    <w:rsid w:val="006A0696"/>
    <w:rsid w:val="006A15C6"/>
    <w:rsid w:val="006A7AC1"/>
    <w:rsid w:val="006B1486"/>
    <w:rsid w:val="006B18A3"/>
    <w:rsid w:val="006B2942"/>
    <w:rsid w:val="006B4295"/>
    <w:rsid w:val="006C0012"/>
    <w:rsid w:val="006D0731"/>
    <w:rsid w:val="006D4F07"/>
    <w:rsid w:val="006D7395"/>
    <w:rsid w:val="006D739D"/>
    <w:rsid w:val="006D773E"/>
    <w:rsid w:val="006E1EE1"/>
    <w:rsid w:val="006E21E1"/>
    <w:rsid w:val="006E49A1"/>
    <w:rsid w:val="006F0B20"/>
    <w:rsid w:val="00701464"/>
    <w:rsid w:val="00705BD5"/>
    <w:rsid w:val="00713509"/>
    <w:rsid w:val="00713CF7"/>
    <w:rsid w:val="00717E82"/>
    <w:rsid w:val="00721956"/>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00C0"/>
    <w:rsid w:val="00873EB5"/>
    <w:rsid w:val="00874CB2"/>
    <w:rsid w:val="00883393"/>
    <w:rsid w:val="008863CD"/>
    <w:rsid w:val="00891161"/>
    <w:rsid w:val="008927BD"/>
    <w:rsid w:val="00896791"/>
    <w:rsid w:val="008A07A5"/>
    <w:rsid w:val="008A46C9"/>
    <w:rsid w:val="008B26F8"/>
    <w:rsid w:val="008B5EFF"/>
    <w:rsid w:val="008B68EB"/>
    <w:rsid w:val="008C7406"/>
    <w:rsid w:val="008D0583"/>
    <w:rsid w:val="008E0859"/>
    <w:rsid w:val="008E2AE9"/>
    <w:rsid w:val="008E4393"/>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34AFB"/>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123"/>
    <w:rsid w:val="00BF24E2"/>
    <w:rsid w:val="00BF4DF4"/>
    <w:rsid w:val="00BF65D5"/>
    <w:rsid w:val="00C11743"/>
    <w:rsid w:val="00C13203"/>
    <w:rsid w:val="00C13DBD"/>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984"/>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CB6"/>
    <w:rsid w:val="00E40A2D"/>
    <w:rsid w:val="00E45741"/>
    <w:rsid w:val="00E4663D"/>
    <w:rsid w:val="00E51033"/>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C090D"/>
    <w:rsid w:val="00EC2A06"/>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53B5"/>
    <w:rsid w:val="00F76567"/>
    <w:rsid w:val="00F81AF7"/>
    <w:rsid w:val="00F833DC"/>
    <w:rsid w:val="00F84E29"/>
    <w:rsid w:val="00F9027D"/>
    <w:rsid w:val="00F90986"/>
    <w:rsid w:val="00F90C41"/>
    <w:rsid w:val="00F92578"/>
    <w:rsid w:val="00FA2C6C"/>
    <w:rsid w:val="00FA6092"/>
    <w:rsid w:val="00FA6B19"/>
    <w:rsid w:val="00FB7E9C"/>
    <w:rsid w:val="00FC046D"/>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7A0CD583"/>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C2"/>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qFormat/>
    <w:locked/>
    <w:rsid w:val="003851C2"/>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mugulsum.alaca@aile.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levetoplum.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zden.sezgin@aile.gov.tr" TargetMode="External"/><Relationship Id="rId4" Type="http://schemas.openxmlformats.org/officeDocument/2006/relationships/settings" Target="settings.xml"/><Relationship Id="rId9" Type="http://schemas.openxmlformats.org/officeDocument/2006/relationships/hyperlink" Target="http://www.ailevetoplum.gov.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eyhan.sariko&#231;@aile.gov.tr" TargetMode="External"/><Relationship Id="rId2" Type="http://schemas.openxmlformats.org/officeDocument/2006/relationships/hyperlink" Target="mailto:ozden.sezgin@aile.gov.tr" TargetMode="External"/><Relationship Id="rId1" Type="http://schemas.openxmlformats.org/officeDocument/2006/relationships/hyperlink" Target="mailto:ummugulsum.alaca@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0678-74C4-4DB3-BA86-ADD6F9E6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34</TotalTime>
  <Pages>3</Pages>
  <Words>785</Words>
  <Characters>4475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5250</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Araştırma Dairesi</cp:lastModifiedBy>
  <cp:revision>15</cp:revision>
  <cp:lastPrinted>2021-10-22T12:18:00Z</cp:lastPrinted>
  <dcterms:created xsi:type="dcterms:W3CDTF">2022-05-10T07:49:00Z</dcterms:created>
  <dcterms:modified xsi:type="dcterms:W3CDTF">2022-06-15T13:34:00Z</dcterms:modified>
</cp:coreProperties>
</file>