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0F" w:rsidRPr="00BE7D0F" w:rsidRDefault="00BE7D0F" w:rsidP="00BE7D0F">
      <w:pPr>
        <w:shd w:val="clear" w:color="auto" w:fill="FFFFFF"/>
        <w:spacing w:after="0" w:line="285" w:lineRule="atLeast"/>
        <w:rPr>
          <w:rFonts w:ascii="Arial" w:eastAsia="Times New Roman" w:hAnsi="Arial" w:cs="Arial"/>
          <w:sz w:val="21"/>
          <w:szCs w:val="21"/>
          <w:lang w:eastAsia="tr-TR"/>
        </w:rPr>
      </w:pPr>
      <w:r w:rsidRPr="00BE7D0F">
        <w:rPr>
          <w:rFonts w:ascii="Arial" w:eastAsia="Times New Roman" w:hAnsi="Arial" w:cs="Arial"/>
          <w:sz w:val="21"/>
          <w:szCs w:val="21"/>
          <w:lang w:eastAsia="tr-TR"/>
        </w:rPr>
        <w:t xml:space="preserve">Sekizincisi düzenlenen Kadına Yönelik Şiddet İzlem komisyonu toplantısı Aile ve Sosyal Politikalar Bakanlığı Kadının Statüsü Genel Müdürlüğü koordinatörlüğünde </w:t>
      </w:r>
      <w:proofErr w:type="spellStart"/>
      <w:proofErr w:type="gramStart"/>
      <w:r w:rsidRPr="00BE7D0F">
        <w:rPr>
          <w:rFonts w:ascii="Arial" w:eastAsia="Times New Roman" w:hAnsi="Arial" w:cs="Arial"/>
          <w:sz w:val="21"/>
          <w:szCs w:val="21"/>
          <w:lang w:eastAsia="tr-TR"/>
        </w:rPr>
        <w:t>gerçekleşti.Toplantıya</w:t>
      </w:r>
      <w:proofErr w:type="spellEnd"/>
      <w:proofErr w:type="gramEnd"/>
      <w:r w:rsidRPr="00BE7D0F">
        <w:rPr>
          <w:rFonts w:ascii="Arial" w:eastAsia="Times New Roman" w:hAnsi="Arial" w:cs="Arial"/>
          <w:sz w:val="21"/>
          <w:szCs w:val="21"/>
          <w:lang w:eastAsia="tr-TR"/>
        </w:rPr>
        <w:t xml:space="preserve"> Bakan Yardımcısı Çiğdem Erdoğan Atabek başkanlık etti.</w:t>
      </w:r>
      <w:r w:rsidRPr="00BE7D0F">
        <w:rPr>
          <w:rFonts w:ascii="Arial" w:eastAsia="Times New Roman" w:hAnsi="Arial" w:cs="Arial"/>
          <w:sz w:val="21"/>
          <w:szCs w:val="21"/>
          <w:lang w:eastAsia="tr-TR"/>
        </w:rPr>
        <w:br/>
      </w:r>
      <w:r w:rsidRPr="00BE7D0F">
        <w:rPr>
          <w:rFonts w:ascii="Arial" w:eastAsia="Times New Roman" w:hAnsi="Arial" w:cs="Arial"/>
          <w:sz w:val="21"/>
          <w:szCs w:val="21"/>
          <w:lang w:eastAsia="tr-TR"/>
        </w:rPr>
        <w:br/>
      </w:r>
      <w:r w:rsidRPr="00BE7D0F">
        <w:rPr>
          <w:rFonts w:ascii="Arial" w:eastAsia="Times New Roman" w:hAnsi="Arial" w:cs="Arial"/>
          <w:noProof/>
          <w:sz w:val="21"/>
          <w:szCs w:val="21"/>
          <w:lang w:eastAsia="tr-TR"/>
        </w:rPr>
        <w:drawing>
          <wp:inline distT="0" distB="0" distL="0" distR="0" wp14:anchorId="0314F907" wp14:editId="56A23FE2">
            <wp:extent cx="3333750" cy="2333625"/>
            <wp:effectExtent l="0" t="0" r="0" b="9525"/>
            <wp:docPr id="8" name="Resim 8" descr="http://kadininstatusu.aile.gov.tr/data/548a9ffa369dc55c8ccfc02e/orta/kapak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48a9ffa369dc55c8ccfc02e/orta/kapakk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r w:rsidRPr="00BE7D0F">
        <w:rPr>
          <w:rFonts w:ascii="Arial" w:eastAsia="Times New Roman" w:hAnsi="Arial" w:cs="Arial"/>
          <w:sz w:val="21"/>
          <w:szCs w:val="21"/>
          <w:lang w:eastAsia="tr-TR"/>
        </w:rPr>
        <w:br/>
      </w:r>
      <w:r w:rsidRPr="00BE7D0F">
        <w:rPr>
          <w:rFonts w:ascii="Arial" w:eastAsia="Times New Roman" w:hAnsi="Arial" w:cs="Arial"/>
          <w:sz w:val="21"/>
          <w:szCs w:val="21"/>
          <w:lang w:eastAsia="tr-TR"/>
        </w:rPr>
        <w:br/>
      </w:r>
      <w:proofErr w:type="gramStart"/>
      <w:r w:rsidRPr="00BE7D0F">
        <w:rPr>
          <w:rFonts w:ascii="Arial" w:eastAsia="Times New Roman" w:hAnsi="Arial" w:cs="Arial"/>
          <w:sz w:val="21"/>
          <w:szCs w:val="21"/>
          <w:lang w:eastAsia="tr-TR"/>
        </w:rPr>
        <w:t>Toplantıya Adalet Bakanlığı, HSYK, Adalet Akademisi, İçişleri Bakanlığı, Dışişleri Bakanlığı, Milli Savunma Bakanlığı, Gıda, Tarım ve Hayvancılık Bakanlığı, Çalışma ve Sosyal Güvenlik Bakanlığı, Kültür ve Turizm Bakanlığı, Kalkınma Bakanlığı, Sağlık Bakanlığı, Milli Eğitim Bakanlığı, Gençlik ve Spor Bakanlığı, YÖK, RTÜK, Diyanet İşleri Başkanlığı ve Üniversitelerin Kadın Araştırma Merkezleri ile Sivil Toplum Kuruluşları temsilcileri katıldı.</w:t>
      </w:r>
      <w:proofErr w:type="gramEnd"/>
      <w:r w:rsidRPr="00BE7D0F">
        <w:rPr>
          <w:rFonts w:ascii="Arial" w:eastAsia="Times New Roman" w:hAnsi="Arial" w:cs="Arial"/>
          <w:sz w:val="21"/>
          <w:szCs w:val="21"/>
          <w:lang w:eastAsia="tr-TR"/>
        </w:rPr>
        <w:br/>
      </w:r>
      <w:r w:rsidRPr="00BE7D0F">
        <w:rPr>
          <w:rFonts w:ascii="Arial" w:eastAsia="Times New Roman" w:hAnsi="Arial" w:cs="Arial"/>
          <w:sz w:val="21"/>
          <w:szCs w:val="21"/>
          <w:lang w:eastAsia="tr-TR"/>
        </w:rPr>
        <w:br/>
        <w:t xml:space="preserve">Söz konusu toplantıda; Kadının Statüsü Genel Müdürü </w:t>
      </w:r>
      <w:proofErr w:type="spellStart"/>
      <w:r w:rsidRPr="00BE7D0F">
        <w:rPr>
          <w:rFonts w:ascii="Arial" w:eastAsia="Times New Roman" w:hAnsi="Arial" w:cs="Arial"/>
          <w:sz w:val="21"/>
          <w:szCs w:val="21"/>
          <w:lang w:eastAsia="tr-TR"/>
        </w:rPr>
        <w:t>Gülser</w:t>
      </w:r>
      <w:proofErr w:type="spellEnd"/>
      <w:r w:rsidRPr="00BE7D0F">
        <w:rPr>
          <w:rFonts w:ascii="Arial" w:eastAsia="Times New Roman" w:hAnsi="Arial" w:cs="Arial"/>
          <w:sz w:val="21"/>
          <w:szCs w:val="21"/>
          <w:lang w:eastAsia="tr-TR"/>
        </w:rPr>
        <w:t xml:space="preserve"> Ustaoğlu Aile ve Sosyal Politikalar Bakanlığı tarafından kadına yönelik şiddetle mücadele konusunda gerçekleştirilen ve planlanan çalışmalara ilişkin katılımcıları bilgilendirdi.</w:t>
      </w:r>
      <w:r w:rsidRPr="00BE7D0F">
        <w:rPr>
          <w:rFonts w:ascii="Arial" w:eastAsia="Times New Roman" w:hAnsi="Arial" w:cs="Arial"/>
          <w:sz w:val="21"/>
          <w:szCs w:val="21"/>
          <w:lang w:eastAsia="tr-TR"/>
        </w:rPr>
        <w:br/>
      </w:r>
      <w:r w:rsidRPr="00BE7D0F">
        <w:rPr>
          <w:rFonts w:ascii="Arial" w:eastAsia="Times New Roman" w:hAnsi="Arial" w:cs="Arial"/>
          <w:sz w:val="21"/>
          <w:szCs w:val="21"/>
          <w:lang w:eastAsia="tr-TR"/>
        </w:rPr>
        <w:br/>
        <w:t>Ayrıca konu hakkında kamu kurum ve kuruluşları ile sivil toplum kuruluşlarının gerçekleştirdiği faaliyetler ve uygulamada karşılaştıkları sorunlar ile çözümlere ilişkin görüş ve önerileri alındı.</w:t>
      </w:r>
      <w:r w:rsidRPr="00BE7D0F">
        <w:rPr>
          <w:rFonts w:ascii="Arial" w:eastAsia="Times New Roman" w:hAnsi="Arial" w:cs="Arial"/>
          <w:sz w:val="21"/>
          <w:szCs w:val="21"/>
          <w:lang w:eastAsia="tr-TR"/>
        </w:rPr>
        <w:br/>
      </w:r>
      <w:r w:rsidRPr="00BE7D0F">
        <w:rPr>
          <w:rFonts w:ascii="Arial" w:eastAsia="Times New Roman" w:hAnsi="Arial" w:cs="Arial"/>
          <w:sz w:val="21"/>
          <w:szCs w:val="21"/>
          <w:lang w:eastAsia="tr-TR"/>
        </w:rPr>
        <w:br/>
      </w:r>
      <w:r w:rsidRPr="00BE7D0F">
        <w:rPr>
          <w:rFonts w:ascii="Arial" w:eastAsia="Times New Roman" w:hAnsi="Arial" w:cs="Arial"/>
          <w:sz w:val="21"/>
          <w:szCs w:val="21"/>
          <w:lang w:eastAsia="tr-TR"/>
        </w:rPr>
        <w:br/>
        <w:t xml:space="preserve">                        </w:t>
      </w:r>
    </w:p>
    <w:p w:rsidR="00BE7D0F" w:rsidRPr="00BE7D0F" w:rsidRDefault="00BE7D0F" w:rsidP="00BE7D0F">
      <w:pPr>
        <w:shd w:val="clear" w:color="auto" w:fill="FFFFFF"/>
        <w:spacing w:after="75" w:line="285" w:lineRule="atLeast"/>
        <w:rPr>
          <w:rFonts w:ascii="Arial" w:eastAsia="Times New Roman" w:hAnsi="Arial" w:cs="Arial"/>
          <w:sz w:val="21"/>
          <w:szCs w:val="21"/>
          <w:lang w:eastAsia="tr-TR"/>
        </w:rPr>
      </w:pPr>
      <w:r w:rsidRPr="00BE7D0F">
        <w:rPr>
          <w:rFonts w:ascii="Arial" w:eastAsia="Times New Roman" w:hAnsi="Arial" w:cs="Arial"/>
          <w:noProof/>
          <w:color w:val="3CA5CC"/>
          <w:sz w:val="21"/>
          <w:szCs w:val="21"/>
          <w:bdr w:val="dotted" w:sz="6" w:space="3" w:color="808080" w:frame="1"/>
          <w:lang w:eastAsia="tr-TR"/>
        </w:rPr>
        <w:drawing>
          <wp:inline distT="0" distB="0" distL="0" distR="0" wp14:anchorId="39F1EFF3" wp14:editId="118F1266">
            <wp:extent cx="1266825" cy="952500"/>
            <wp:effectExtent l="0" t="0" r="9525" b="0"/>
            <wp:docPr id="9" name="Resim 9" descr="http://kadininstatusu.aile.gov.tr/data/548a9ffa369dc55c8ccfc02e/kucuk/kapakk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48a9ffa369dc55c8ccfc02e/kucuk/kapakk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E7D0F">
        <w:rPr>
          <w:rFonts w:ascii="Arial" w:eastAsia="Times New Roman" w:hAnsi="Arial" w:cs="Arial"/>
          <w:noProof/>
          <w:color w:val="3CA5CC"/>
          <w:sz w:val="21"/>
          <w:szCs w:val="21"/>
          <w:bdr w:val="dotted" w:sz="6" w:space="3" w:color="808080" w:frame="1"/>
          <w:lang w:eastAsia="tr-TR"/>
        </w:rPr>
        <w:drawing>
          <wp:inline distT="0" distB="0" distL="0" distR="0" wp14:anchorId="38C193B8" wp14:editId="754CCA50">
            <wp:extent cx="1266825" cy="952500"/>
            <wp:effectExtent l="0" t="0" r="9525" b="0"/>
            <wp:docPr id="10" name="Resim 10" descr="http://kadininstatusu.aile.gov.tr/data/548a9ffa369dc55c8ccfc02e/kucuk/dsc_219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48a9ffa369dc55c8ccfc02e/kucuk/dsc_219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E7D0F">
        <w:rPr>
          <w:rFonts w:ascii="Arial" w:eastAsia="Times New Roman" w:hAnsi="Arial" w:cs="Arial"/>
          <w:noProof/>
          <w:color w:val="3CA5CC"/>
          <w:sz w:val="21"/>
          <w:szCs w:val="21"/>
          <w:bdr w:val="dotted" w:sz="6" w:space="3" w:color="808080" w:frame="1"/>
          <w:lang w:eastAsia="tr-TR"/>
        </w:rPr>
        <w:drawing>
          <wp:inline distT="0" distB="0" distL="0" distR="0" wp14:anchorId="1DFA626A" wp14:editId="299E4005">
            <wp:extent cx="1266825" cy="952500"/>
            <wp:effectExtent l="0" t="0" r="9525" b="0"/>
            <wp:docPr id="11" name="Resim 11" descr="http://kadininstatusu.aile.gov.tr/data/548a9ffa369dc55c8ccfc02e/kucuk/dsc_226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48a9ffa369dc55c8ccfc02e/kucuk/dsc_226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BE7D0F">
        <w:rPr>
          <w:rFonts w:ascii="Arial" w:eastAsia="Times New Roman" w:hAnsi="Arial" w:cs="Arial"/>
          <w:noProof/>
          <w:color w:val="3CA5CC"/>
          <w:sz w:val="21"/>
          <w:szCs w:val="21"/>
          <w:bdr w:val="dotted" w:sz="6" w:space="3" w:color="808080" w:frame="1"/>
          <w:lang w:eastAsia="tr-TR"/>
        </w:rPr>
        <w:drawing>
          <wp:inline distT="0" distB="0" distL="0" distR="0" wp14:anchorId="370ACC8B" wp14:editId="3455CA56">
            <wp:extent cx="1266825" cy="952500"/>
            <wp:effectExtent l="0" t="0" r="9525" b="0"/>
            <wp:docPr id="12" name="Resim 12" descr="http://kadininstatusu.aile.gov.tr/data/548a9ffa369dc55c8ccfc02e/kucuk/dsc_227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48a9ffa369dc55c8ccfc02e/kucuk/dsc_227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376D3B" w:rsidRPr="00BE7D0F" w:rsidRDefault="00376D3B" w:rsidP="00BE7D0F">
      <w:bookmarkStart w:id="0" w:name="_GoBack"/>
      <w:bookmarkEnd w:id="0"/>
    </w:p>
    <w:sectPr w:rsidR="00376D3B" w:rsidRPr="00BE7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D"/>
    <w:rsid w:val="00312631"/>
    <w:rsid w:val="00376D3B"/>
    <w:rsid w:val="00422790"/>
    <w:rsid w:val="005419A0"/>
    <w:rsid w:val="005A24EF"/>
    <w:rsid w:val="00BE7D0F"/>
    <w:rsid w:val="00D4166C"/>
    <w:rsid w:val="00E87B0D"/>
    <w:rsid w:val="00ED0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8468">
      <w:bodyDiv w:val="1"/>
      <w:marLeft w:val="0"/>
      <w:marRight w:val="0"/>
      <w:marTop w:val="0"/>
      <w:marBottom w:val="0"/>
      <w:divBdr>
        <w:top w:val="none" w:sz="0" w:space="0" w:color="auto"/>
        <w:left w:val="none" w:sz="0" w:space="0" w:color="auto"/>
        <w:bottom w:val="none" w:sz="0" w:space="0" w:color="auto"/>
        <w:right w:val="none" w:sz="0" w:space="0" w:color="auto"/>
      </w:divBdr>
      <w:divsChild>
        <w:div w:id="1152941952">
          <w:marLeft w:val="0"/>
          <w:marRight w:val="0"/>
          <w:marTop w:val="0"/>
          <w:marBottom w:val="0"/>
          <w:divBdr>
            <w:top w:val="none" w:sz="0" w:space="0" w:color="auto"/>
            <w:left w:val="none" w:sz="0" w:space="0" w:color="auto"/>
            <w:bottom w:val="none" w:sz="0" w:space="0" w:color="auto"/>
            <w:right w:val="none" w:sz="0" w:space="0" w:color="auto"/>
          </w:divBdr>
          <w:divsChild>
            <w:div w:id="1473984197">
              <w:marLeft w:val="0"/>
              <w:marRight w:val="0"/>
              <w:marTop w:val="0"/>
              <w:marBottom w:val="0"/>
              <w:divBdr>
                <w:top w:val="none" w:sz="0" w:space="0" w:color="auto"/>
                <w:left w:val="none" w:sz="0" w:space="0" w:color="auto"/>
                <w:bottom w:val="none" w:sz="0" w:space="0" w:color="auto"/>
                <w:right w:val="none" w:sz="0" w:space="0" w:color="auto"/>
              </w:divBdr>
              <w:divsChild>
                <w:div w:id="1961180620">
                  <w:marLeft w:val="0"/>
                  <w:marRight w:val="0"/>
                  <w:marTop w:val="0"/>
                  <w:marBottom w:val="0"/>
                  <w:divBdr>
                    <w:top w:val="none" w:sz="0" w:space="0" w:color="auto"/>
                    <w:left w:val="none" w:sz="0" w:space="0" w:color="auto"/>
                    <w:bottom w:val="none" w:sz="0" w:space="0" w:color="auto"/>
                    <w:right w:val="none" w:sz="0" w:space="0" w:color="auto"/>
                  </w:divBdr>
                  <w:divsChild>
                    <w:div w:id="854199203">
                      <w:marLeft w:val="0"/>
                      <w:marRight w:val="0"/>
                      <w:marTop w:val="0"/>
                      <w:marBottom w:val="0"/>
                      <w:divBdr>
                        <w:top w:val="none" w:sz="0" w:space="0" w:color="auto"/>
                        <w:left w:val="none" w:sz="0" w:space="0" w:color="auto"/>
                        <w:bottom w:val="none" w:sz="0" w:space="0" w:color="auto"/>
                        <w:right w:val="none" w:sz="0" w:space="0" w:color="auto"/>
                      </w:divBdr>
                      <w:divsChild>
                        <w:div w:id="9281956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06038313">
      <w:bodyDiv w:val="1"/>
      <w:marLeft w:val="0"/>
      <w:marRight w:val="0"/>
      <w:marTop w:val="0"/>
      <w:marBottom w:val="0"/>
      <w:divBdr>
        <w:top w:val="none" w:sz="0" w:space="0" w:color="auto"/>
        <w:left w:val="none" w:sz="0" w:space="0" w:color="auto"/>
        <w:bottom w:val="none" w:sz="0" w:space="0" w:color="auto"/>
        <w:right w:val="none" w:sz="0" w:space="0" w:color="auto"/>
      </w:divBdr>
      <w:divsChild>
        <w:div w:id="1508207044">
          <w:marLeft w:val="0"/>
          <w:marRight w:val="0"/>
          <w:marTop w:val="0"/>
          <w:marBottom w:val="0"/>
          <w:divBdr>
            <w:top w:val="none" w:sz="0" w:space="0" w:color="auto"/>
            <w:left w:val="none" w:sz="0" w:space="0" w:color="auto"/>
            <w:bottom w:val="none" w:sz="0" w:space="0" w:color="auto"/>
            <w:right w:val="none" w:sz="0" w:space="0" w:color="auto"/>
          </w:divBdr>
          <w:divsChild>
            <w:div w:id="529875761">
              <w:marLeft w:val="0"/>
              <w:marRight w:val="0"/>
              <w:marTop w:val="0"/>
              <w:marBottom w:val="0"/>
              <w:divBdr>
                <w:top w:val="none" w:sz="0" w:space="0" w:color="auto"/>
                <w:left w:val="none" w:sz="0" w:space="0" w:color="auto"/>
                <w:bottom w:val="none" w:sz="0" w:space="0" w:color="auto"/>
                <w:right w:val="none" w:sz="0" w:space="0" w:color="auto"/>
              </w:divBdr>
              <w:divsChild>
                <w:div w:id="287395656">
                  <w:marLeft w:val="0"/>
                  <w:marRight w:val="0"/>
                  <w:marTop w:val="0"/>
                  <w:marBottom w:val="0"/>
                  <w:divBdr>
                    <w:top w:val="none" w:sz="0" w:space="0" w:color="auto"/>
                    <w:left w:val="none" w:sz="0" w:space="0" w:color="auto"/>
                    <w:bottom w:val="none" w:sz="0" w:space="0" w:color="auto"/>
                    <w:right w:val="none" w:sz="0" w:space="0" w:color="auto"/>
                  </w:divBdr>
                  <w:divsChild>
                    <w:div w:id="860095382">
                      <w:marLeft w:val="0"/>
                      <w:marRight w:val="0"/>
                      <w:marTop w:val="450"/>
                      <w:marBottom w:val="0"/>
                      <w:divBdr>
                        <w:top w:val="none" w:sz="0" w:space="0" w:color="auto"/>
                        <w:left w:val="none" w:sz="0" w:space="0" w:color="auto"/>
                        <w:bottom w:val="none" w:sz="0" w:space="0" w:color="auto"/>
                        <w:right w:val="none" w:sz="0" w:space="0" w:color="auto"/>
                      </w:divBdr>
                      <w:divsChild>
                        <w:div w:id="5551683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5823053">
      <w:bodyDiv w:val="1"/>
      <w:marLeft w:val="0"/>
      <w:marRight w:val="0"/>
      <w:marTop w:val="0"/>
      <w:marBottom w:val="0"/>
      <w:divBdr>
        <w:top w:val="none" w:sz="0" w:space="0" w:color="auto"/>
        <w:left w:val="none" w:sz="0" w:space="0" w:color="auto"/>
        <w:bottom w:val="none" w:sz="0" w:space="0" w:color="auto"/>
        <w:right w:val="none" w:sz="0" w:space="0" w:color="auto"/>
      </w:divBdr>
      <w:divsChild>
        <w:div w:id="997030972">
          <w:marLeft w:val="0"/>
          <w:marRight w:val="0"/>
          <w:marTop w:val="0"/>
          <w:marBottom w:val="0"/>
          <w:divBdr>
            <w:top w:val="none" w:sz="0" w:space="0" w:color="auto"/>
            <w:left w:val="none" w:sz="0" w:space="0" w:color="auto"/>
            <w:bottom w:val="none" w:sz="0" w:space="0" w:color="auto"/>
            <w:right w:val="none" w:sz="0" w:space="0" w:color="auto"/>
          </w:divBdr>
          <w:divsChild>
            <w:div w:id="1031372380">
              <w:marLeft w:val="0"/>
              <w:marRight w:val="0"/>
              <w:marTop w:val="0"/>
              <w:marBottom w:val="0"/>
              <w:divBdr>
                <w:top w:val="none" w:sz="0" w:space="0" w:color="auto"/>
                <w:left w:val="none" w:sz="0" w:space="0" w:color="auto"/>
                <w:bottom w:val="none" w:sz="0" w:space="0" w:color="auto"/>
                <w:right w:val="none" w:sz="0" w:space="0" w:color="auto"/>
              </w:divBdr>
              <w:divsChild>
                <w:div w:id="414206462">
                  <w:marLeft w:val="0"/>
                  <w:marRight w:val="0"/>
                  <w:marTop w:val="0"/>
                  <w:marBottom w:val="0"/>
                  <w:divBdr>
                    <w:top w:val="none" w:sz="0" w:space="0" w:color="auto"/>
                    <w:left w:val="none" w:sz="0" w:space="0" w:color="auto"/>
                    <w:bottom w:val="none" w:sz="0" w:space="0" w:color="auto"/>
                    <w:right w:val="none" w:sz="0" w:space="0" w:color="auto"/>
                  </w:divBdr>
                  <w:divsChild>
                    <w:div w:id="1418015660">
                      <w:marLeft w:val="0"/>
                      <w:marRight w:val="0"/>
                      <w:marTop w:val="450"/>
                      <w:marBottom w:val="0"/>
                      <w:divBdr>
                        <w:top w:val="none" w:sz="0" w:space="0" w:color="auto"/>
                        <w:left w:val="none" w:sz="0" w:space="0" w:color="auto"/>
                        <w:bottom w:val="none" w:sz="0" w:space="0" w:color="auto"/>
                        <w:right w:val="none" w:sz="0" w:space="0" w:color="auto"/>
                      </w:divBdr>
                      <w:divsChild>
                        <w:div w:id="703755721">
                          <w:marLeft w:val="75"/>
                          <w:marRight w:val="75"/>
                          <w:marTop w:val="75"/>
                          <w:marBottom w:val="75"/>
                          <w:divBdr>
                            <w:top w:val="none" w:sz="0" w:space="0" w:color="auto"/>
                            <w:left w:val="none" w:sz="0" w:space="0" w:color="auto"/>
                            <w:bottom w:val="none" w:sz="0" w:space="0" w:color="auto"/>
                            <w:right w:val="none" w:sz="0" w:space="0" w:color="auto"/>
                          </w:divBdr>
                        </w:div>
                      </w:divsChild>
                    </w:div>
                    <w:div w:id="1773277486">
                      <w:marLeft w:val="30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 w:id="1505976953">
      <w:bodyDiv w:val="1"/>
      <w:marLeft w:val="0"/>
      <w:marRight w:val="0"/>
      <w:marTop w:val="0"/>
      <w:marBottom w:val="0"/>
      <w:divBdr>
        <w:top w:val="none" w:sz="0" w:space="0" w:color="auto"/>
        <w:left w:val="none" w:sz="0" w:space="0" w:color="auto"/>
        <w:bottom w:val="none" w:sz="0" w:space="0" w:color="auto"/>
        <w:right w:val="none" w:sz="0" w:space="0" w:color="auto"/>
      </w:divBdr>
      <w:divsChild>
        <w:div w:id="179465606">
          <w:marLeft w:val="0"/>
          <w:marRight w:val="0"/>
          <w:marTop w:val="0"/>
          <w:marBottom w:val="0"/>
          <w:divBdr>
            <w:top w:val="none" w:sz="0" w:space="0" w:color="auto"/>
            <w:left w:val="none" w:sz="0" w:space="0" w:color="auto"/>
            <w:bottom w:val="none" w:sz="0" w:space="0" w:color="auto"/>
            <w:right w:val="none" w:sz="0" w:space="0" w:color="auto"/>
          </w:divBdr>
          <w:divsChild>
            <w:div w:id="1791129008">
              <w:marLeft w:val="0"/>
              <w:marRight w:val="0"/>
              <w:marTop w:val="0"/>
              <w:marBottom w:val="0"/>
              <w:divBdr>
                <w:top w:val="none" w:sz="0" w:space="0" w:color="auto"/>
                <w:left w:val="none" w:sz="0" w:space="0" w:color="auto"/>
                <w:bottom w:val="none" w:sz="0" w:space="0" w:color="auto"/>
                <w:right w:val="none" w:sz="0" w:space="0" w:color="auto"/>
              </w:divBdr>
              <w:divsChild>
                <w:div w:id="190187396">
                  <w:marLeft w:val="0"/>
                  <w:marRight w:val="0"/>
                  <w:marTop w:val="0"/>
                  <w:marBottom w:val="0"/>
                  <w:divBdr>
                    <w:top w:val="none" w:sz="0" w:space="0" w:color="auto"/>
                    <w:left w:val="none" w:sz="0" w:space="0" w:color="auto"/>
                    <w:bottom w:val="none" w:sz="0" w:space="0" w:color="auto"/>
                    <w:right w:val="none" w:sz="0" w:space="0" w:color="auto"/>
                  </w:divBdr>
                  <w:divsChild>
                    <w:div w:id="1108965675">
                      <w:marLeft w:val="0"/>
                      <w:marRight w:val="0"/>
                      <w:marTop w:val="450"/>
                      <w:marBottom w:val="0"/>
                      <w:divBdr>
                        <w:top w:val="none" w:sz="0" w:space="0" w:color="auto"/>
                        <w:left w:val="none" w:sz="0" w:space="0" w:color="auto"/>
                        <w:bottom w:val="none" w:sz="0" w:space="0" w:color="auto"/>
                        <w:right w:val="none" w:sz="0" w:space="0" w:color="auto"/>
                      </w:divBdr>
                      <w:divsChild>
                        <w:div w:id="355352399">
                          <w:marLeft w:val="0"/>
                          <w:marRight w:val="0"/>
                          <w:marTop w:val="0"/>
                          <w:marBottom w:val="0"/>
                          <w:divBdr>
                            <w:top w:val="none" w:sz="0" w:space="0" w:color="auto"/>
                            <w:left w:val="none" w:sz="0" w:space="0" w:color="auto"/>
                            <w:bottom w:val="none" w:sz="0" w:space="0" w:color="auto"/>
                            <w:right w:val="none" w:sz="0" w:space="0" w:color="auto"/>
                          </w:divBdr>
                        </w:div>
                        <w:div w:id="14138917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0958940">
      <w:bodyDiv w:val="1"/>
      <w:marLeft w:val="0"/>
      <w:marRight w:val="0"/>
      <w:marTop w:val="0"/>
      <w:marBottom w:val="0"/>
      <w:divBdr>
        <w:top w:val="none" w:sz="0" w:space="0" w:color="auto"/>
        <w:left w:val="none" w:sz="0" w:space="0" w:color="auto"/>
        <w:bottom w:val="none" w:sz="0" w:space="0" w:color="auto"/>
        <w:right w:val="none" w:sz="0" w:space="0" w:color="auto"/>
      </w:divBdr>
      <w:divsChild>
        <w:div w:id="1293053802">
          <w:marLeft w:val="0"/>
          <w:marRight w:val="0"/>
          <w:marTop w:val="0"/>
          <w:marBottom w:val="0"/>
          <w:divBdr>
            <w:top w:val="none" w:sz="0" w:space="0" w:color="auto"/>
            <w:left w:val="none" w:sz="0" w:space="0" w:color="auto"/>
            <w:bottom w:val="none" w:sz="0" w:space="0" w:color="auto"/>
            <w:right w:val="none" w:sz="0" w:space="0" w:color="auto"/>
          </w:divBdr>
          <w:divsChild>
            <w:div w:id="1129737182">
              <w:marLeft w:val="0"/>
              <w:marRight w:val="0"/>
              <w:marTop w:val="0"/>
              <w:marBottom w:val="0"/>
              <w:divBdr>
                <w:top w:val="none" w:sz="0" w:space="0" w:color="auto"/>
                <w:left w:val="none" w:sz="0" w:space="0" w:color="auto"/>
                <w:bottom w:val="none" w:sz="0" w:space="0" w:color="auto"/>
                <w:right w:val="none" w:sz="0" w:space="0" w:color="auto"/>
              </w:divBdr>
              <w:divsChild>
                <w:div w:id="1717120602">
                  <w:marLeft w:val="0"/>
                  <w:marRight w:val="0"/>
                  <w:marTop w:val="0"/>
                  <w:marBottom w:val="0"/>
                  <w:divBdr>
                    <w:top w:val="none" w:sz="0" w:space="0" w:color="auto"/>
                    <w:left w:val="none" w:sz="0" w:space="0" w:color="auto"/>
                    <w:bottom w:val="none" w:sz="0" w:space="0" w:color="auto"/>
                    <w:right w:val="none" w:sz="0" w:space="0" w:color="auto"/>
                  </w:divBdr>
                  <w:divsChild>
                    <w:div w:id="779497902">
                      <w:marLeft w:val="0"/>
                      <w:marRight w:val="0"/>
                      <w:marTop w:val="0"/>
                      <w:marBottom w:val="0"/>
                      <w:divBdr>
                        <w:top w:val="none" w:sz="0" w:space="0" w:color="auto"/>
                        <w:left w:val="none" w:sz="0" w:space="0" w:color="auto"/>
                        <w:bottom w:val="none" w:sz="0" w:space="0" w:color="auto"/>
                        <w:right w:val="none" w:sz="0" w:space="0" w:color="auto"/>
                      </w:divBdr>
                      <w:divsChild>
                        <w:div w:id="10206691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9092310">
      <w:bodyDiv w:val="1"/>
      <w:marLeft w:val="0"/>
      <w:marRight w:val="0"/>
      <w:marTop w:val="0"/>
      <w:marBottom w:val="0"/>
      <w:divBdr>
        <w:top w:val="none" w:sz="0" w:space="0" w:color="auto"/>
        <w:left w:val="none" w:sz="0" w:space="0" w:color="auto"/>
        <w:bottom w:val="none" w:sz="0" w:space="0" w:color="auto"/>
        <w:right w:val="none" w:sz="0" w:space="0" w:color="auto"/>
      </w:divBdr>
      <w:divsChild>
        <w:div w:id="95297931">
          <w:marLeft w:val="0"/>
          <w:marRight w:val="0"/>
          <w:marTop w:val="0"/>
          <w:marBottom w:val="0"/>
          <w:divBdr>
            <w:top w:val="none" w:sz="0" w:space="0" w:color="auto"/>
            <w:left w:val="none" w:sz="0" w:space="0" w:color="auto"/>
            <w:bottom w:val="none" w:sz="0" w:space="0" w:color="auto"/>
            <w:right w:val="none" w:sz="0" w:space="0" w:color="auto"/>
          </w:divBdr>
          <w:divsChild>
            <w:div w:id="1339306982">
              <w:marLeft w:val="0"/>
              <w:marRight w:val="0"/>
              <w:marTop w:val="0"/>
              <w:marBottom w:val="0"/>
              <w:divBdr>
                <w:top w:val="none" w:sz="0" w:space="0" w:color="auto"/>
                <w:left w:val="none" w:sz="0" w:space="0" w:color="auto"/>
                <w:bottom w:val="none" w:sz="0" w:space="0" w:color="auto"/>
                <w:right w:val="none" w:sz="0" w:space="0" w:color="auto"/>
              </w:divBdr>
              <w:divsChild>
                <w:div w:id="774718311">
                  <w:marLeft w:val="0"/>
                  <w:marRight w:val="0"/>
                  <w:marTop w:val="0"/>
                  <w:marBottom w:val="0"/>
                  <w:divBdr>
                    <w:top w:val="none" w:sz="0" w:space="0" w:color="auto"/>
                    <w:left w:val="none" w:sz="0" w:space="0" w:color="auto"/>
                    <w:bottom w:val="none" w:sz="0" w:space="0" w:color="auto"/>
                    <w:right w:val="none" w:sz="0" w:space="0" w:color="auto"/>
                  </w:divBdr>
                  <w:divsChild>
                    <w:div w:id="1845823109">
                      <w:marLeft w:val="0"/>
                      <w:marRight w:val="0"/>
                      <w:marTop w:val="450"/>
                      <w:marBottom w:val="0"/>
                      <w:divBdr>
                        <w:top w:val="none" w:sz="0" w:space="0" w:color="auto"/>
                        <w:left w:val="none" w:sz="0" w:space="0" w:color="auto"/>
                        <w:bottom w:val="none" w:sz="0" w:space="0" w:color="auto"/>
                        <w:right w:val="none" w:sz="0" w:space="0" w:color="auto"/>
                      </w:divBdr>
                      <w:divsChild>
                        <w:div w:id="15629036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04035947">
      <w:bodyDiv w:val="1"/>
      <w:marLeft w:val="0"/>
      <w:marRight w:val="0"/>
      <w:marTop w:val="0"/>
      <w:marBottom w:val="0"/>
      <w:divBdr>
        <w:top w:val="none" w:sz="0" w:space="0" w:color="auto"/>
        <w:left w:val="none" w:sz="0" w:space="0" w:color="auto"/>
        <w:bottom w:val="none" w:sz="0" w:space="0" w:color="auto"/>
        <w:right w:val="none" w:sz="0" w:space="0" w:color="auto"/>
      </w:divBdr>
      <w:divsChild>
        <w:div w:id="796218533">
          <w:marLeft w:val="0"/>
          <w:marRight w:val="0"/>
          <w:marTop w:val="0"/>
          <w:marBottom w:val="0"/>
          <w:divBdr>
            <w:top w:val="none" w:sz="0" w:space="0" w:color="auto"/>
            <w:left w:val="none" w:sz="0" w:space="0" w:color="auto"/>
            <w:bottom w:val="none" w:sz="0" w:space="0" w:color="auto"/>
            <w:right w:val="none" w:sz="0" w:space="0" w:color="auto"/>
          </w:divBdr>
          <w:divsChild>
            <w:div w:id="1095322063">
              <w:marLeft w:val="0"/>
              <w:marRight w:val="0"/>
              <w:marTop w:val="0"/>
              <w:marBottom w:val="0"/>
              <w:divBdr>
                <w:top w:val="none" w:sz="0" w:space="0" w:color="auto"/>
                <w:left w:val="none" w:sz="0" w:space="0" w:color="auto"/>
                <w:bottom w:val="none" w:sz="0" w:space="0" w:color="auto"/>
                <w:right w:val="none" w:sz="0" w:space="0" w:color="auto"/>
              </w:divBdr>
              <w:divsChild>
                <w:div w:id="1886332182">
                  <w:marLeft w:val="0"/>
                  <w:marRight w:val="0"/>
                  <w:marTop w:val="0"/>
                  <w:marBottom w:val="0"/>
                  <w:divBdr>
                    <w:top w:val="none" w:sz="0" w:space="0" w:color="auto"/>
                    <w:left w:val="none" w:sz="0" w:space="0" w:color="auto"/>
                    <w:bottom w:val="none" w:sz="0" w:space="0" w:color="auto"/>
                    <w:right w:val="none" w:sz="0" w:space="0" w:color="auto"/>
                  </w:divBdr>
                  <w:divsChild>
                    <w:div w:id="599220294">
                      <w:marLeft w:val="0"/>
                      <w:marRight w:val="0"/>
                      <w:marTop w:val="0"/>
                      <w:marBottom w:val="0"/>
                      <w:divBdr>
                        <w:top w:val="none" w:sz="0" w:space="0" w:color="auto"/>
                        <w:left w:val="none" w:sz="0" w:space="0" w:color="auto"/>
                        <w:bottom w:val="none" w:sz="0" w:space="0" w:color="auto"/>
                        <w:right w:val="none" w:sz="0" w:space="0" w:color="auto"/>
                      </w:divBdr>
                      <w:divsChild>
                        <w:div w:id="14543868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0520846">
      <w:bodyDiv w:val="1"/>
      <w:marLeft w:val="0"/>
      <w:marRight w:val="0"/>
      <w:marTop w:val="0"/>
      <w:marBottom w:val="0"/>
      <w:divBdr>
        <w:top w:val="none" w:sz="0" w:space="0" w:color="auto"/>
        <w:left w:val="none" w:sz="0" w:space="0" w:color="auto"/>
        <w:bottom w:val="none" w:sz="0" w:space="0" w:color="auto"/>
        <w:right w:val="none" w:sz="0" w:space="0" w:color="auto"/>
      </w:divBdr>
      <w:divsChild>
        <w:div w:id="537743108">
          <w:marLeft w:val="0"/>
          <w:marRight w:val="0"/>
          <w:marTop w:val="0"/>
          <w:marBottom w:val="0"/>
          <w:divBdr>
            <w:top w:val="none" w:sz="0" w:space="0" w:color="auto"/>
            <w:left w:val="none" w:sz="0" w:space="0" w:color="auto"/>
            <w:bottom w:val="none" w:sz="0" w:space="0" w:color="auto"/>
            <w:right w:val="none" w:sz="0" w:space="0" w:color="auto"/>
          </w:divBdr>
          <w:divsChild>
            <w:div w:id="1350064822">
              <w:marLeft w:val="0"/>
              <w:marRight w:val="0"/>
              <w:marTop w:val="0"/>
              <w:marBottom w:val="0"/>
              <w:divBdr>
                <w:top w:val="none" w:sz="0" w:space="0" w:color="auto"/>
                <w:left w:val="none" w:sz="0" w:space="0" w:color="auto"/>
                <w:bottom w:val="none" w:sz="0" w:space="0" w:color="auto"/>
                <w:right w:val="none" w:sz="0" w:space="0" w:color="auto"/>
              </w:divBdr>
              <w:divsChild>
                <w:div w:id="1819953322">
                  <w:marLeft w:val="0"/>
                  <w:marRight w:val="0"/>
                  <w:marTop w:val="0"/>
                  <w:marBottom w:val="0"/>
                  <w:divBdr>
                    <w:top w:val="none" w:sz="0" w:space="0" w:color="auto"/>
                    <w:left w:val="none" w:sz="0" w:space="0" w:color="auto"/>
                    <w:bottom w:val="none" w:sz="0" w:space="0" w:color="auto"/>
                    <w:right w:val="none" w:sz="0" w:space="0" w:color="auto"/>
                  </w:divBdr>
                  <w:divsChild>
                    <w:div w:id="305086344">
                      <w:marLeft w:val="0"/>
                      <w:marRight w:val="0"/>
                      <w:marTop w:val="450"/>
                      <w:marBottom w:val="0"/>
                      <w:divBdr>
                        <w:top w:val="none" w:sz="0" w:space="0" w:color="auto"/>
                        <w:left w:val="none" w:sz="0" w:space="0" w:color="auto"/>
                        <w:bottom w:val="none" w:sz="0" w:space="0" w:color="auto"/>
                        <w:right w:val="none" w:sz="0" w:space="0" w:color="auto"/>
                      </w:divBdr>
                      <w:divsChild>
                        <w:div w:id="190776655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ininstatusu.aile.gov.tr/data/548a9ffa369dc55c8ccfc02e/buyuk/dsc_2194.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kadininstatusu.aile.gov.tr/data/548a9ffa369dc55c8ccfc02e/buyuk/dsc_227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adininstatusu.aile.gov.tr/data/548a9ffa369dc55c8ccfc02e/buyuk/kapakkk.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adininstatusu.aile.gov.tr/data/548a9ffa369dc55c8ccfc02e/buyuk/dsc_2265.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8</cp:revision>
  <dcterms:created xsi:type="dcterms:W3CDTF">2015-07-21T11:41:00Z</dcterms:created>
  <dcterms:modified xsi:type="dcterms:W3CDTF">2015-07-21T11:55:00Z</dcterms:modified>
</cp:coreProperties>
</file>